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1F54" w14:textId="1C8ED40D" w:rsidR="00FD15E4" w:rsidRPr="00BA5335" w:rsidRDefault="000E7B4D" w:rsidP="00BA5335">
      <w:pPr>
        <w:pStyle w:val="NoSpacing"/>
        <w:rPr>
          <w:b/>
          <w:bCs/>
        </w:rPr>
      </w:pPr>
      <w:r w:rsidRPr="00BA5335">
        <w:rPr>
          <w:b/>
          <w:bCs/>
        </w:rPr>
        <w:t xml:space="preserve">BEEF CENTRAL </w:t>
      </w:r>
      <w:r w:rsidR="00FD15E4" w:rsidRPr="00BA5335">
        <w:rPr>
          <w:b/>
          <w:bCs/>
        </w:rPr>
        <w:t>EDITORIAL</w:t>
      </w:r>
    </w:p>
    <w:p w14:paraId="5646A3C8" w14:textId="191C6444" w:rsidR="00BA5335" w:rsidRPr="00BA5335" w:rsidRDefault="00BA5335" w:rsidP="00BA5335">
      <w:pPr>
        <w:pBdr>
          <w:bottom w:val="single" w:sz="8" w:space="1" w:color="auto"/>
        </w:pBdr>
        <w:rPr>
          <w:b/>
          <w:bCs/>
          <w:sz w:val="24"/>
          <w:szCs w:val="24"/>
        </w:rPr>
      </w:pPr>
      <w:r w:rsidRPr="00BA5335">
        <w:rPr>
          <w:b/>
          <w:bCs/>
          <w:szCs w:val="22"/>
        </w:rPr>
        <w:t>AUTHOR:</w:t>
      </w:r>
      <w:r>
        <w:rPr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Cs w:val="22"/>
        </w:rPr>
        <w:t>Andrew Macaulay, Independent Chair of the Restructure Steering Committee</w:t>
      </w:r>
    </w:p>
    <w:p w14:paraId="4BCC1C43" w14:textId="370F7C4B" w:rsidR="00FD15E4" w:rsidRDefault="00AE432F" w:rsidP="00FD15E4">
      <w:r>
        <w:t>09</w:t>
      </w:r>
      <w:r w:rsidR="00221B86">
        <w:t xml:space="preserve"> May</w:t>
      </w:r>
      <w:r w:rsidR="00FD15E4">
        <w:t xml:space="preserve"> 2022</w:t>
      </w:r>
    </w:p>
    <w:p w14:paraId="4EC7929C" w14:textId="38683610" w:rsidR="00FD15E4" w:rsidRDefault="00056F67" w:rsidP="00BA533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Where to from here </w:t>
      </w:r>
      <w:r w:rsidR="006D3A79">
        <w:rPr>
          <w:b/>
          <w:bCs/>
          <w:sz w:val="28"/>
        </w:rPr>
        <w:t>for Cattle Australia?</w:t>
      </w:r>
    </w:p>
    <w:p w14:paraId="3C571866" w14:textId="0205A982" w:rsidR="00F603B0" w:rsidRDefault="00EB411A" w:rsidP="00EB411A">
      <w:pPr>
        <w:rPr>
          <w:szCs w:val="22"/>
        </w:rPr>
      </w:pPr>
      <w:r w:rsidRPr="00AD62F4">
        <w:rPr>
          <w:szCs w:val="22"/>
        </w:rPr>
        <w:t>Environment</w:t>
      </w:r>
      <w:r w:rsidR="00F052CC">
        <w:rPr>
          <w:szCs w:val="22"/>
        </w:rPr>
        <w:t>al</w:t>
      </w:r>
      <w:r w:rsidRPr="00AD62F4">
        <w:rPr>
          <w:szCs w:val="22"/>
        </w:rPr>
        <w:t xml:space="preserve"> sustainability, </w:t>
      </w:r>
      <w:proofErr w:type="gramStart"/>
      <w:r w:rsidR="00826254">
        <w:rPr>
          <w:szCs w:val="22"/>
        </w:rPr>
        <w:t>biosecurity</w:t>
      </w:r>
      <w:proofErr w:type="gramEnd"/>
      <w:r w:rsidR="007E236E" w:rsidRPr="00AD62F4">
        <w:rPr>
          <w:szCs w:val="22"/>
        </w:rPr>
        <w:t xml:space="preserve"> and costs of production. These are just some of the</w:t>
      </w:r>
      <w:r w:rsidR="00F109C6" w:rsidRPr="00AD62F4">
        <w:rPr>
          <w:szCs w:val="22"/>
        </w:rPr>
        <w:t xml:space="preserve"> areas that grass-fed cattle </w:t>
      </w:r>
      <w:r w:rsidR="0002227B">
        <w:rPr>
          <w:szCs w:val="22"/>
        </w:rPr>
        <w:t xml:space="preserve">producers </w:t>
      </w:r>
      <w:r w:rsidR="007F55D9" w:rsidRPr="00AD62F4">
        <w:rPr>
          <w:szCs w:val="22"/>
        </w:rPr>
        <w:t>want</w:t>
      </w:r>
      <w:r w:rsidR="00F109C6" w:rsidRPr="00AD62F4">
        <w:rPr>
          <w:szCs w:val="22"/>
        </w:rPr>
        <w:t xml:space="preserve"> </w:t>
      </w:r>
      <w:r w:rsidR="00F052CC">
        <w:rPr>
          <w:szCs w:val="22"/>
        </w:rPr>
        <w:t xml:space="preserve">Cattle Australia, </w:t>
      </w:r>
      <w:r w:rsidR="00F109C6" w:rsidRPr="00AD62F4">
        <w:rPr>
          <w:szCs w:val="22"/>
        </w:rPr>
        <w:t>the</w:t>
      </w:r>
      <w:r w:rsidR="006E67A8" w:rsidRPr="00AD62F4">
        <w:rPr>
          <w:szCs w:val="22"/>
        </w:rPr>
        <w:t xml:space="preserve"> </w:t>
      </w:r>
      <w:r w:rsidR="00F109C6" w:rsidRPr="00AD62F4">
        <w:rPr>
          <w:szCs w:val="22"/>
        </w:rPr>
        <w:t>proposed peak body for the sector</w:t>
      </w:r>
      <w:r w:rsidR="00F052CC">
        <w:rPr>
          <w:szCs w:val="22"/>
        </w:rPr>
        <w:t xml:space="preserve">, </w:t>
      </w:r>
      <w:r w:rsidR="00F109C6" w:rsidRPr="00AD62F4">
        <w:rPr>
          <w:szCs w:val="22"/>
        </w:rPr>
        <w:t xml:space="preserve">to focus on </w:t>
      </w:r>
      <w:r w:rsidR="00A16A20" w:rsidRPr="00AD62F4">
        <w:rPr>
          <w:szCs w:val="22"/>
        </w:rPr>
        <w:t>when it launches</w:t>
      </w:r>
      <w:r w:rsidR="006E67A8" w:rsidRPr="00AD62F4">
        <w:rPr>
          <w:szCs w:val="22"/>
        </w:rPr>
        <w:t xml:space="preserve"> in July 2022. </w:t>
      </w:r>
    </w:p>
    <w:p w14:paraId="33F272DE" w14:textId="59BF48CD" w:rsidR="00F603B0" w:rsidRPr="004456D4" w:rsidRDefault="00AD62F4" w:rsidP="00F603B0">
      <w:r>
        <w:t>These insights</w:t>
      </w:r>
      <w:r w:rsidR="002D5132">
        <w:t xml:space="preserve">, along with many others, </w:t>
      </w:r>
      <w:r>
        <w:t xml:space="preserve">were gleaned from the recent public consultation period on Cattle Australia’s work priorities, which </w:t>
      </w:r>
      <w:r w:rsidR="00597A08">
        <w:t>invited</w:t>
      </w:r>
      <w:r w:rsidR="00426A11">
        <w:t xml:space="preserve"> </w:t>
      </w:r>
      <w:r w:rsidR="009B054F">
        <w:t xml:space="preserve">producers and industry stakeholders </w:t>
      </w:r>
      <w:r w:rsidR="00426A11">
        <w:t>to have their say on what Cattle Australia’s national focus areas should be</w:t>
      </w:r>
      <w:r w:rsidR="009822E4">
        <w:t xml:space="preserve"> to ensure the new entity could</w:t>
      </w:r>
      <w:r w:rsidR="00D521D2">
        <w:t xml:space="preserve"> </w:t>
      </w:r>
      <w:r w:rsidR="009822E4">
        <w:t>represent their interests</w:t>
      </w:r>
      <w:r w:rsidR="00996FC9">
        <w:t xml:space="preserve"> and support industry growth.  </w:t>
      </w:r>
    </w:p>
    <w:p w14:paraId="4E5AE863" w14:textId="21553722" w:rsidR="008E63AA" w:rsidRDefault="00426A11" w:rsidP="00BA5335">
      <w:pP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The </w:t>
      </w:r>
      <w:r w:rsidR="00BC4287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consultation</w:t>
      </w: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 process resulted in a strong level of interest in Cattle Australia from producers and industry stakeholders, with broad producer reach achieved - notably through the Meat &amp; Livestock Australia (MLA) databases</w:t>
      </w:r>
      <w:r w:rsidR="004F1150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, which allowed information to reach </w:t>
      </w: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over 200,000 </w:t>
      </w:r>
      <w:r w:rsidR="00804290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subscribers</w:t>
      </w:r>
      <w:r w:rsidR="00826254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.</w:t>
      </w: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 </w:t>
      </w:r>
      <w:r w:rsidR="008E63AA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The Restructure Steering Committee </w:t>
      </w:r>
      <w:r w:rsidR="00FD7BCD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conducted numerous engagement activities,</w:t>
      </w:r>
      <w:r w:rsidR="00A502F7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 such as webinars, a nationwide advertising campaign in print and digital media, regular stakeholder briefing sessions, attendance at industry events and regular newsletters</w:t>
      </w:r>
      <w:r w:rsidR="0030628A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 to </w:t>
      </w:r>
      <w:r w:rsidR="0030628A">
        <w:t>support industry participation and engagement</w:t>
      </w:r>
      <w:r w:rsidR="00A502F7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. Th</w:t>
      </w:r>
      <w:r w:rsidR="0015782E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ese activities </w:t>
      </w:r>
      <w:r w:rsidR="00A502F7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resulted</w:t>
      </w:r>
      <w:r w:rsidR="00FD7BCD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 in</w:t>
      </w:r>
      <w:r w:rsidR="0015782E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 </w:t>
      </w:r>
      <w:r w:rsidR="00FD7BCD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200+ submissions and correspondence</w:t>
      </w:r>
      <w:r w:rsidR="0015782E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 being submitted to Cattle Australia for consideration</w:t>
      </w:r>
      <w:r w:rsidR="00E34856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 and </w:t>
      </w:r>
      <w:r w:rsidR="00871491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close to 500 levy payers registering their interest in receiving regular updates</w:t>
      </w:r>
      <w:r w:rsidR="00B31030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 on the new entity</w:t>
      </w:r>
      <w:r w:rsidR="00871491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. </w:t>
      </w:r>
    </w:p>
    <w:p w14:paraId="57492DCA" w14:textId="17974719" w:rsidR="00FE1DB2" w:rsidRDefault="00F2031E" w:rsidP="00FE1DB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public consultation period has done exactly what </w:t>
      </w:r>
      <w:r w:rsidR="001B0DBE">
        <w:rPr>
          <w:rStyle w:val="normaltextrun"/>
          <w:rFonts w:ascii="Calibri" w:hAnsi="Calibri" w:cs="Calibri"/>
          <w:sz w:val="22"/>
          <w:szCs w:val="22"/>
        </w:rPr>
        <w:t>the Restructure Steering Committee</w:t>
      </w:r>
      <w:r w:rsidR="00C27375">
        <w:rPr>
          <w:rStyle w:val="normaltextrun"/>
          <w:rFonts w:ascii="Calibri" w:hAnsi="Calibri" w:cs="Calibri"/>
          <w:sz w:val="22"/>
          <w:szCs w:val="22"/>
        </w:rPr>
        <w:t xml:space="preserve"> intended </w:t>
      </w:r>
      <w:r w:rsidR="002B5F2A">
        <w:rPr>
          <w:rStyle w:val="normaltextrun"/>
          <w:rFonts w:ascii="Calibri" w:hAnsi="Calibri" w:cs="Calibri"/>
          <w:sz w:val="22"/>
          <w:szCs w:val="22"/>
        </w:rPr>
        <w:t xml:space="preserve">it </w:t>
      </w:r>
      <w:r w:rsidR="00C27375">
        <w:rPr>
          <w:rStyle w:val="normaltextrun"/>
          <w:rFonts w:ascii="Calibri" w:hAnsi="Calibri" w:cs="Calibri"/>
          <w:sz w:val="22"/>
          <w:szCs w:val="22"/>
        </w:rPr>
        <w:t>to do</w:t>
      </w:r>
      <w:r w:rsidR="00B31030">
        <w:rPr>
          <w:rStyle w:val="normaltextrun"/>
          <w:rFonts w:ascii="Calibri" w:hAnsi="Calibri" w:cs="Calibri"/>
          <w:sz w:val="22"/>
          <w:szCs w:val="22"/>
        </w:rPr>
        <w:t xml:space="preserve"> – it has helped </w:t>
      </w:r>
      <w:r w:rsidR="00CB72EC">
        <w:rPr>
          <w:rStyle w:val="normaltextrun"/>
          <w:rFonts w:ascii="Calibri" w:hAnsi="Calibri" w:cs="Calibri"/>
          <w:sz w:val="22"/>
          <w:szCs w:val="22"/>
        </w:rPr>
        <w:t xml:space="preserve">raise awareness </w:t>
      </w:r>
      <w:r w:rsidR="00194934">
        <w:rPr>
          <w:rStyle w:val="normaltextrun"/>
          <w:rFonts w:ascii="Calibri" w:hAnsi="Calibri" w:cs="Calibri"/>
          <w:sz w:val="22"/>
          <w:szCs w:val="22"/>
        </w:rPr>
        <w:t xml:space="preserve">of Cattle Australia’s purpose, </w:t>
      </w:r>
      <w:r w:rsidR="00B31030">
        <w:rPr>
          <w:rStyle w:val="normaltextrun"/>
          <w:rFonts w:ascii="Calibri" w:hAnsi="Calibri" w:cs="Calibri"/>
          <w:sz w:val="22"/>
          <w:szCs w:val="22"/>
        </w:rPr>
        <w:t>objectives,</w:t>
      </w:r>
      <w:r w:rsidR="00194934">
        <w:rPr>
          <w:rStyle w:val="normaltextrun"/>
          <w:rFonts w:ascii="Calibri" w:hAnsi="Calibri" w:cs="Calibri"/>
          <w:sz w:val="22"/>
          <w:szCs w:val="22"/>
        </w:rPr>
        <w:t xml:space="preserve"> and remit, as well as </w:t>
      </w:r>
      <w:r>
        <w:rPr>
          <w:rStyle w:val="normaltextrun"/>
          <w:rFonts w:ascii="Calibri" w:hAnsi="Calibri" w:cs="Calibri"/>
          <w:sz w:val="22"/>
          <w:szCs w:val="22"/>
        </w:rPr>
        <w:t xml:space="preserve">unearth what </w:t>
      </w:r>
      <w:r w:rsidR="004071FF">
        <w:rPr>
          <w:rStyle w:val="normaltextrun"/>
          <w:rFonts w:ascii="Calibri" w:hAnsi="Calibri" w:cs="Calibri"/>
          <w:sz w:val="22"/>
          <w:szCs w:val="22"/>
        </w:rPr>
        <w:t>grass-fed</w:t>
      </w:r>
      <w:r w:rsidR="00C27375">
        <w:rPr>
          <w:rStyle w:val="normaltextrun"/>
          <w:rFonts w:ascii="Calibri" w:hAnsi="Calibri" w:cs="Calibri"/>
          <w:sz w:val="22"/>
          <w:szCs w:val="22"/>
        </w:rPr>
        <w:t xml:space="preserve"> cattle</w:t>
      </w:r>
      <w:r w:rsidR="004071FF">
        <w:rPr>
          <w:rStyle w:val="normaltextrun"/>
          <w:rFonts w:ascii="Calibri" w:hAnsi="Calibri" w:cs="Calibri"/>
          <w:sz w:val="22"/>
          <w:szCs w:val="22"/>
        </w:rPr>
        <w:t xml:space="preserve"> levy payers </w:t>
      </w:r>
      <w:r w:rsidR="006C6919">
        <w:rPr>
          <w:rStyle w:val="normaltextrun"/>
          <w:rFonts w:ascii="Calibri" w:hAnsi="Calibri" w:cs="Calibri"/>
          <w:sz w:val="22"/>
          <w:szCs w:val="22"/>
        </w:rPr>
        <w:t>require</w:t>
      </w:r>
      <w:r w:rsidR="004071FF">
        <w:rPr>
          <w:rStyle w:val="normaltextrun"/>
          <w:rFonts w:ascii="Calibri" w:hAnsi="Calibri" w:cs="Calibri"/>
          <w:sz w:val="22"/>
          <w:szCs w:val="22"/>
        </w:rPr>
        <w:t xml:space="preserve"> from their peak industry body</w:t>
      </w:r>
      <w:r w:rsidR="00597A08">
        <w:rPr>
          <w:rStyle w:val="normaltextrun"/>
          <w:rFonts w:ascii="Calibri" w:hAnsi="Calibri" w:cs="Calibri"/>
          <w:sz w:val="22"/>
          <w:szCs w:val="22"/>
        </w:rPr>
        <w:t xml:space="preserve"> to futureproof the industry</w:t>
      </w:r>
      <w:r w:rsidR="00C27375">
        <w:rPr>
          <w:rStyle w:val="normaltextrun"/>
          <w:rFonts w:ascii="Calibri" w:hAnsi="Calibri" w:cs="Calibri"/>
          <w:sz w:val="22"/>
          <w:szCs w:val="22"/>
        </w:rPr>
        <w:t>.</w:t>
      </w:r>
      <w:r w:rsidR="009F22DD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FE1DB2">
        <w:rPr>
          <w:rStyle w:val="eop"/>
          <w:rFonts w:ascii="Calibri" w:hAnsi="Calibri" w:cs="Calibri"/>
          <w:sz w:val="22"/>
          <w:szCs w:val="22"/>
        </w:rPr>
        <w:t>It has also reinforced the need for Cattle Australi</w:t>
      </w:r>
      <w:r w:rsidR="003D3443">
        <w:rPr>
          <w:rStyle w:val="eop"/>
          <w:rFonts w:ascii="Calibri" w:hAnsi="Calibri" w:cs="Calibri"/>
          <w:sz w:val="22"/>
          <w:szCs w:val="22"/>
        </w:rPr>
        <w:t xml:space="preserve">a, an organisation committed to </w:t>
      </w:r>
      <w:r w:rsidR="00C557F1">
        <w:rPr>
          <w:rStyle w:val="eop"/>
          <w:rFonts w:ascii="Calibri" w:hAnsi="Calibri" w:cs="Calibri"/>
          <w:sz w:val="22"/>
          <w:szCs w:val="22"/>
        </w:rPr>
        <w:t>providing a</w:t>
      </w:r>
      <w:r w:rsidR="006C6919">
        <w:rPr>
          <w:rStyle w:val="eop"/>
          <w:rFonts w:ascii="Calibri" w:hAnsi="Calibri" w:cs="Calibri"/>
          <w:sz w:val="22"/>
          <w:szCs w:val="22"/>
        </w:rPr>
        <w:t xml:space="preserve"> visible, </w:t>
      </w:r>
      <w:r w:rsidR="006D4DF4">
        <w:rPr>
          <w:rStyle w:val="eop"/>
          <w:rFonts w:ascii="Calibri" w:hAnsi="Calibri" w:cs="Calibri"/>
          <w:sz w:val="22"/>
          <w:szCs w:val="22"/>
        </w:rPr>
        <w:t>unified,</w:t>
      </w:r>
      <w:r w:rsidR="006C6919">
        <w:rPr>
          <w:rStyle w:val="eop"/>
          <w:rFonts w:ascii="Calibri" w:hAnsi="Calibri" w:cs="Calibri"/>
          <w:sz w:val="22"/>
          <w:szCs w:val="22"/>
        </w:rPr>
        <w:t xml:space="preserve"> and influential voice for producers </w:t>
      </w:r>
      <w:r w:rsidR="006D4DF4">
        <w:rPr>
          <w:rStyle w:val="eop"/>
          <w:rFonts w:ascii="Calibri" w:hAnsi="Calibri" w:cs="Calibri"/>
          <w:sz w:val="22"/>
          <w:szCs w:val="22"/>
        </w:rPr>
        <w:t xml:space="preserve">as well as clear leadership and direction for the broader grass-fed cattle industry. </w:t>
      </w:r>
      <w:r w:rsidR="00EA50A7">
        <w:rPr>
          <w:rStyle w:val="normaltextrun"/>
          <w:rFonts w:ascii="Calibri" w:hAnsi="Calibri" w:cs="Calibri"/>
          <w:sz w:val="22"/>
          <w:szCs w:val="22"/>
        </w:rPr>
        <w:t xml:space="preserve">Producers have </w:t>
      </w:r>
      <w:r w:rsidR="00FA332B">
        <w:rPr>
          <w:rStyle w:val="normaltextrun"/>
          <w:rFonts w:ascii="Calibri" w:hAnsi="Calibri" w:cs="Calibri"/>
          <w:sz w:val="22"/>
          <w:szCs w:val="22"/>
        </w:rPr>
        <w:t>spoken and</w:t>
      </w:r>
      <w:r w:rsidR="00EA50A7">
        <w:rPr>
          <w:rStyle w:val="normaltextrun"/>
          <w:rFonts w:ascii="Calibri" w:hAnsi="Calibri" w:cs="Calibri"/>
          <w:sz w:val="22"/>
          <w:szCs w:val="22"/>
        </w:rPr>
        <w:t xml:space="preserve"> they want </w:t>
      </w:r>
      <w:r w:rsidR="009C7F5C">
        <w:rPr>
          <w:rStyle w:val="normaltextrun"/>
          <w:rFonts w:ascii="Calibri" w:hAnsi="Calibri" w:cs="Calibri"/>
          <w:sz w:val="22"/>
          <w:szCs w:val="22"/>
        </w:rPr>
        <w:t xml:space="preserve">a peak body that offers inclusion, </w:t>
      </w:r>
      <w:r w:rsidR="00B157FE">
        <w:rPr>
          <w:rStyle w:val="normaltextrun"/>
          <w:rFonts w:ascii="Calibri" w:hAnsi="Calibri" w:cs="Calibri"/>
          <w:sz w:val="22"/>
          <w:szCs w:val="22"/>
        </w:rPr>
        <w:t xml:space="preserve">producer </w:t>
      </w:r>
      <w:r w:rsidR="00BF6BC2">
        <w:rPr>
          <w:rStyle w:val="normaltextrun"/>
          <w:rFonts w:ascii="Calibri" w:hAnsi="Calibri" w:cs="Calibri"/>
          <w:sz w:val="22"/>
          <w:szCs w:val="22"/>
        </w:rPr>
        <w:t>representation,</w:t>
      </w:r>
      <w:r w:rsidR="009C7F5C"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r w:rsidR="00B02C9D">
        <w:rPr>
          <w:rStyle w:val="normaltextrun"/>
          <w:rFonts w:ascii="Calibri" w:hAnsi="Calibri" w:cs="Calibri"/>
          <w:sz w:val="22"/>
          <w:szCs w:val="22"/>
        </w:rPr>
        <w:t xml:space="preserve">strong industry advocacy and this is what Cattle Australia has set out from the get-go to deliver. </w:t>
      </w:r>
    </w:p>
    <w:p w14:paraId="5AF12F57" w14:textId="2D6E75AD" w:rsidR="00FE1DB2" w:rsidRDefault="00FE1DB2" w:rsidP="0015782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F2503E8" w14:textId="3AD0DB63" w:rsidR="001D1568" w:rsidRPr="00EC33D4" w:rsidRDefault="00FE1DB2" w:rsidP="53C6FAB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</w:pPr>
      <w:r w:rsidRPr="53C6FABB">
        <w:rPr>
          <w:rStyle w:val="normaltextrun"/>
          <w:rFonts w:asciiTheme="minorHAnsi" w:hAnsiTheme="minorHAnsi" w:cstheme="minorBidi"/>
          <w:sz w:val="22"/>
          <w:szCs w:val="22"/>
        </w:rPr>
        <w:t>The feedback received</w:t>
      </w:r>
      <w:r w:rsidR="00194934" w:rsidRPr="53C6FABB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53C6FABB">
        <w:rPr>
          <w:rStyle w:val="normaltextrun"/>
          <w:rFonts w:asciiTheme="minorHAnsi" w:hAnsiTheme="minorHAnsi" w:cstheme="minorBidi"/>
          <w:sz w:val="22"/>
          <w:szCs w:val="22"/>
        </w:rPr>
        <w:t>has been</w:t>
      </w:r>
      <w:r w:rsidR="00194934" w:rsidRPr="53C6FABB">
        <w:rPr>
          <w:rStyle w:val="normaltextrun"/>
          <w:rFonts w:asciiTheme="minorHAnsi" w:hAnsiTheme="minorHAnsi" w:cstheme="minorBidi"/>
          <w:sz w:val="22"/>
          <w:szCs w:val="22"/>
        </w:rPr>
        <w:t xml:space="preserve"> incredibly valu</w:t>
      </w:r>
      <w:r w:rsidR="00C27375" w:rsidRPr="53C6FABB">
        <w:rPr>
          <w:rStyle w:val="normaltextrun"/>
          <w:rFonts w:asciiTheme="minorHAnsi" w:hAnsiTheme="minorHAnsi" w:cstheme="minorBidi"/>
          <w:sz w:val="22"/>
          <w:szCs w:val="22"/>
        </w:rPr>
        <w:t>able</w:t>
      </w:r>
      <w:r w:rsidR="00194934" w:rsidRPr="53C6FABB">
        <w:rPr>
          <w:rStyle w:val="normaltextrun"/>
          <w:rFonts w:asciiTheme="minorHAnsi" w:hAnsiTheme="minorHAnsi" w:cstheme="minorBidi"/>
          <w:sz w:val="22"/>
          <w:szCs w:val="22"/>
        </w:rPr>
        <w:t xml:space="preserve"> to the Restructure Steering Committee, who </w:t>
      </w:r>
      <w:r w:rsidR="007A3AD4" w:rsidRPr="53C6FABB">
        <w:rPr>
          <w:rStyle w:val="normaltextrun"/>
          <w:rFonts w:asciiTheme="minorHAnsi" w:hAnsiTheme="minorHAnsi" w:cstheme="minorBidi"/>
          <w:sz w:val="22"/>
          <w:szCs w:val="22"/>
        </w:rPr>
        <w:t>ha</w:t>
      </w:r>
      <w:r w:rsidR="002B5F2A" w:rsidRPr="53C6FABB">
        <w:rPr>
          <w:rStyle w:val="normaltextrun"/>
          <w:rFonts w:asciiTheme="minorHAnsi" w:hAnsiTheme="minorHAnsi" w:cstheme="minorBidi"/>
          <w:sz w:val="22"/>
          <w:szCs w:val="22"/>
        </w:rPr>
        <w:t>ve</w:t>
      </w:r>
      <w:r w:rsidR="007A3AD4" w:rsidRPr="53C6FABB">
        <w:rPr>
          <w:rStyle w:val="normaltextrun"/>
          <w:rFonts w:asciiTheme="minorHAnsi" w:hAnsiTheme="minorHAnsi" w:cstheme="minorBidi"/>
          <w:sz w:val="22"/>
          <w:szCs w:val="22"/>
        </w:rPr>
        <w:t xml:space="preserve"> been using </w:t>
      </w:r>
      <w:r w:rsidR="00597A08" w:rsidRPr="53C6FABB">
        <w:rPr>
          <w:rStyle w:val="normaltextrun"/>
          <w:rFonts w:asciiTheme="minorHAnsi" w:hAnsiTheme="minorHAnsi" w:cstheme="minorBidi"/>
          <w:sz w:val="22"/>
          <w:szCs w:val="22"/>
        </w:rPr>
        <w:t>it</w:t>
      </w:r>
      <w:r w:rsidR="003C16BE" w:rsidRPr="53C6FABB">
        <w:rPr>
          <w:rStyle w:val="normaltextrun"/>
          <w:rFonts w:asciiTheme="minorHAnsi" w:hAnsiTheme="minorHAnsi" w:cstheme="minorBidi"/>
          <w:sz w:val="22"/>
          <w:szCs w:val="22"/>
        </w:rPr>
        <w:t xml:space="preserve"> to </w:t>
      </w:r>
      <w:r w:rsidR="007A3AD4" w:rsidRPr="53C6FABB">
        <w:rPr>
          <w:rStyle w:val="normaltextrun"/>
          <w:rFonts w:asciiTheme="minorHAnsi" w:hAnsiTheme="minorHAnsi" w:cstheme="minorBidi"/>
          <w:sz w:val="22"/>
          <w:szCs w:val="22"/>
        </w:rPr>
        <w:t xml:space="preserve">inform discussions on </w:t>
      </w:r>
      <w:r w:rsidR="003C16BE" w:rsidRPr="53C6FABB">
        <w:rPr>
          <w:rStyle w:val="normaltextrun"/>
          <w:rFonts w:asciiTheme="minorHAnsi" w:hAnsiTheme="minorHAnsi" w:cstheme="minorBidi"/>
          <w:sz w:val="22"/>
          <w:szCs w:val="22"/>
        </w:rPr>
        <w:t xml:space="preserve">Cattle Australia’s </w:t>
      </w:r>
      <w:r w:rsidR="003C16BE" w:rsidRPr="53C6FABB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>organisational design, constitution, priorities, and funding model. </w:t>
      </w:r>
      <w:r w:rsidR="005A37F0" w:rsidRPr="53C6FABB">
        <w:rPr>
          <w:rStyle w:val="eop"/>
          <w:rFonts w:asciiTheme="minorHAnsi" w:hAnsiTheme="minorHAnsi" w:cstheme="minorBidi"/>
          <w:sz w:val="22"/>
          <w:szCs w:val="22"/>
        </w:rPr>
        <w:t xml:space="preserve">Some key decisions made </w:t>
      </w:r>
      <w:r w:rsidR="00626003" w:rsidRPr="53C6FABB">
        <w:rPr>
          <w:rStyle w:val="eop"/>
          <w:rFonts w:asciiTheme="minorHAnsi" w:hAnsiTheme="minorHAnsi" w:cstheme="minorBidi"/>
          <w:sz w:val="22"/>
          <w:szCs w:val="22"/>
        </w:rPr>
        <w:t xml:space="preserve">by the Restructure Steering Committee </w:t>
      </w:r>
      <w:r w:rsidR="005A37F0" w:rsidRPr="53C6FABB">
        <w:rPr>
          <w:rStyle w:val="eop"/>
          <w:rFonts w:asciiTheme="minorHAnsi" w:hAnsiTheme="minorHAnsi" w:cstheme="minorBidi"/>
          <w:sz w:val="22"/>
          <w:szCs w:val="22"/>
        </w:rPr>
        <w:t>in relation to these areas includ</w:t>
      </w:r>
      <w:r w:rsidR="0023454F" w:rsidRPr="53C6FABB">
        <w:rPr>
          <w:rStyle w:val="eop"/>
          <w:rFonts w:asciiTheme="minorHAnsi" w:hAnsiTheme="minorHAnsi" w:cstheme="minorBidi"/>
          <w:sz w:val="22"/>
          <w:szCs w:val="22"/>
        </w:rPr>
        <w:t xml:space="preserve">e </w:t>
      </w:r>
      <w:r w:rsidR="00330548" w:rsidRPr="53C6FABB">
        <w:rPr>
          <w:rStyle w:val="eop"/>
          <w:rFonts w:asciiTheme="minorHAnsi" w:hAnsiTheme="minorHAnsi" w:cstheme="minorBidi"/>
          <w:sz w:val="22"/>
          <w:szCs w:val="22"/>
        </w:rPr>
        <w:t>agreement on membership</w:t>
      </w:r>
      <w:r w:rsidR="002A29BE" w:rsidRPr="53C6FABB">
        <w:rPr>
          <w:rStyle w:val="eop"/>
          <w:rFonts w:asciiTheme="minorHAnsi" w:hAnsiTheme="minorHAnsi" w:cstheme="minorBidi"/>
          <w:sz w:val="22"/>
          <w:szCs w:val="22"/>
        </w:rPr>
        <w:t xml:space="preserve"> eligibility</w:t>
      </w:r>
      <w:r w:rsidR="00330548" w:rsidRPr="53C6FABB">
        <w:rPr>
          <w:rStyle w:val="eop"/>
          <w:rFonts w:asciiTheme="minorHAnsi" w:hAnsiTheme="minorHAnsi" w:cstheme="minorBidi"/>
          <w:sz w:val="22"/>
          <w:szCs w:val="22"/>
        </w:rPr>
        <w:t xml:space="preserve"> (all payers of the grass-fed levy will be members of Cattle Australia and entitled to a vote) and</w:t>
      </w:r>
      <w:r w:rsidR="00E45446" w:rsidRPr="53C6FABB">
        <w:rPr>
          <w:rStyle w:val="eop"/>
          <w:rFonts w:asciiTheme="minorHAnsi" w:hAnsiTheme="minorHAnsi" w:cstheme="minorBidi"/>
          <w:sz w:val="22"/>
          <w:szCs w:val="22"/>
        </w:rPr>
        <w:t xml:space="preserve"> identification of membership categories (Cattle Australia will have Industry </w:t>
      </w:r>
      <w:r w:rsidR="00E45446" w:rsidRPr="53C6FABB">
        <w:rPr>
          <w:rFonts w:asciiTheme="minorHAnsi" w:hAnsiTheme="minorHAnsi" w:cstheme="minorBidi"/>
          <w:sz w:val="22"/>
          <w:szCs w:val="22"/>
        </w:rPr>
        <w:t>and Associate membership categories</w:t>
      </w:r>
      <w:r w:rsidR="002A29BE" w:rsidRPr="53C6FABB">
        <w:rPr>
          <w:rFonts w:asciiTheme="minorHAnsi" w:hAnsiTheme="minorHAnsi" w:cstheme="minorBidi"/>
          <w:sz w:val="22"/>
          <w:szCs w:val="22"/>
        </w:rPr>
        <w:t>).</w:t>
      </w:r>
      <w:r w:rsidR="00EC33D4" w:rsidRPr="53C6FABB">
        <w:rPr>
          <w:rFonts w:asciiTheme="minorHAnsi" w:hAnsiTheme="minorHAnsi" w:cstheme="minorBidi"/>
          <w:sz w:val="22"/>
          <w:szCs w:val="22"/>
        </w:rPr>
        <w:t xml:space="preserve"> </w:t>
      </w:r>
    </w:p>
    <w:p w14:paraId="0D7A5838" w14:textId="77777777" w:rsidR="008F21C3" w:rsidRDefault="008F21C3" w:rsidP="009820B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26DB95B" w14:textId="116FAF26" w:rsidR="009820BF" w:rsidRDefault="004B4FF1" w:rsidP="009820B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Submissions received during the public consultation and stakeholder engagement process will also </w:t>
      </w:r>
      <w:r w:rsidR="00547312">
        <w:rPr>
          <w:rStyle w:val="eop"/>
          <w:rFonts w:ascii="Calibri" w:hAnsi="Calibri" w:cs="Calibri"/>
          <w:sz w:val="22"/>
          <w:szCs w:val="22"/>
        </w:rPr>
        <w:t>guide the Restructure Steering Committee as it</w:t>
      </w:r>
      <w:r w:rsidR="001E74AE">
        <w:rPr>
          <w:rStyle w:val="eop"/>
          <w:rFonts w:ascii="Calibri" w:hAnsi="Calibri" w:cs="Calibri"/>
          <w:sz w:val="22"/>
          <w:szCs w:val="22"/>
        </w:rPr>
        <w:t xml:space="preserve"> directs</w:t>
      </w:r>
      <w:r w:rsidR="00547312">
        <w:rPr>
          <w:rStyle w:val="eop"/>
          <w:rFonts w:ascii="Calibri" w:hAnsi="Calibri" w:cs="Calibri"/>
          <w:sz w:val="22"/>
          <w:szCs w:val="22"/>
        </w:rPr>
        <w:t xml:space="preserve"> its attention to drafting the constitution, securing </w:t>
      </w:r>
      <w:r w:rsidR="009820BF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medium-term funding, and creating a database in collaboration with MLA and other industry groups to help facilitate democratic elections</w:t>
      </w:r>
      <w:r w:rsidR="00AD6F87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4DE18612" w14:textId="77777777" w:rsidR="009820BF" w:rsidRDefault="009820BF" w:rsidP="009820BF">
      <w:pPr>
        <w:contextualSpacing/>
      </w:pPr>
    </w:p>
    <w:p w14:paraId="1E5AF809" w14:textId="27D28C78" w:rsidR="00492991" w:rsidRDefault="0045544D" w:rsidP="009D4A91">
      <w:pPr>
        <w:contextualSpacing/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</w:pPr>
      <w:r>
        <w:t>With the intended launch date of</w:t>
      </w:r>
      <w:r w:rsidR="00264700">
        <w:t xml:space="preserve"> Cattle Australia </w:t>
      </w:r>
      <w:r>
        <w:t>rapidly approaching, the Restructure Steering Committee is also</w:t>
      </w:r>
      <w:r w:rsidR="00BE36CD">
        <w:t xml:space="preserve"> focusing on </w:t>
      </w:r>
      <w:r w:rsidR="00B56A03">
        <w:rPr>
          <w:rStyle w:val="eop"/>
          <w:rFonts w:ascii="Calibri" w:hAnsi="Calibri" w:cs="Calibri"/>
          <w:szCs w:val="22"/>
        </w:rPr>
        <w:t>what the</w:t>
      </w:r>
      <w:r w:rsidR="00E602AD">
        <w:rPr>
          <w:rStyle w:val="eop"/>
          <w:rFonts w:ascii="Calibri" w:hAnsi="Calibri" w:cs="Calibri"/>
          <w:szCs w:val="22"/>
        </w:rPr>
        <w:t xml:space="preserve"> transition process </w:t>
      </w:r>
      <w:r w:rsidR="00B56A03">
        <w:rPr>
          <w:rStyle w:val="eop"/>
          <w:rFonts w:ascii="Calibri" w:hAnsi="Calibri" w:cs="Calibri"/>
          <w:szCs w:val="22"/>
        </w:rPr>
        <w:t xml:space="preserve">will look like </w:t>
      </w:r>
      <w:r w:rsidR="007E476B">
        <w:rPr>
          <w:rStyle w:val="eop"/>
          <w:rFonts w:ascii="Calibri" w:hAnsi="Calibri" w:cs="Calibri"/>
          <w:szCs w:val="22"/>
        </w:rPr>
        <w:t xml:space="preserve">for the transfer of </w:t>
      </w:r>
      <w:r w:rsidR="00A839F8">
        <w:rPr>
          <w:rStyle w:val="eop"/>
          <w:rFonts w:ascii="Calibri" w:hAnsi="Calibri" w:cs="Calibri"/>
          <w:szCs w:val="22"/>
        </w:rPr>
        <w:t>Cattle Council of Australia’s</w:t>
      </w:r>
      <w:r w:rsidR="007E476B">
        <w:rPr>
          <w:rStyle w:val="eop"/>
          <w:rFonts w:ascii="Calibri" w:hAnsi="Calibri" w:cs="Calibri"/>
          <w:szCs w:val="22"/>
        </w:rPr>
        <w:t xml:space="preserve"> </w:t>
      </w:r>
      <w:r w:rsidR="00A839F8">
        <w:rPr>
          <w:rStyle w:val="eop"/>
          <w:rFonts w:ascii="Calibri" w:hAnsi="Calibri" w:cs="Calibri"/>
          <w:szCs w:val="22"/>
        </w:rPr>
        <w:t xml:space="preserve">(CCA) </w:t>
      </w:r>
      <w:r w:rsidR="007E476B">
        <w:rPr>
          <w:rStyle w:val="eop"/>
          <w:rFonts w:ascii="Calibri" w:hAnsi="Calibri" w:cs="Calibri"/>
          <w:szCs w:val="22"/>
        </w:rPr>
        <w:t>responsibilities to Cattle Australia</w:t>
      </w:r>
      <w:r w:rsidR="00E602AD">
        <w:rPr>
          <w:rStyle w:val="eop"/>
          <w:rFonts w:ascii="Calibri" w:hAnsi="Calibri" w:cs="Calibri"/>
          <w:szCs w:val="22"/>
        </w:rPr>
        <w:t xml:space="preserve">. </w:t>
      </w:r>
      <w:r w:rsidR="003A2ECC">
        <w:rPr>
          <w:rStyle w:val="eop"/>
          <w:rFonts w:ascii="Calibri" w:hAnsi="Calibri" w:cs="Calibri"/>
          <w:szCs w:val="22"/>
        </w:rPr>
        <w:t xml:space="preserve">The Restructure Steering Committee </w:t>
      </w:r>
      <w:r w:rsidR="007A445A">
        <w:rPr>
          <w:rStyle w:val="eop"/>
          <w:rFonts w:ascii="Calibri" w:hAnsi="Calibri" w:cs="Calibri"/>
          <w:szCs w:val="22"/>
        </w:rPr>
        <w:lastRenderedPageBreak/>
        <w:t xml:space="preserve">have </w:t>
      </w:r>
      <w:r w:rsidR="000D7908">
        <w:rPr>
          <w:rStyle w:val="eop"/>
          <w:rFonts w:ascii="Calibri" w:hAnsi="Calibri" w:cs="Calibri"/>
          <w:szCs w:val="22"/>
        </w:rPr>
        <w:t xml:space="preserve">identified </w:t>
      </w:r>
      <w:r w:rsidR="00826254">
        <w:rPr>
          <w:rStyle w:val="eop"/>
          <w:rFonts w:ascii="Calibri" w:hAnsi="Calibri" w:cs="Calibri"/>
          <w:szCs w:val="22"/>
        </w:rPr>
        <w:t>a</w:t>
      </w:r>
      <w:r w:rsidR="007A445A">
        <w:rPr>
          <w:rStyle w:val="eop"/>
          <w:rFonts w:ascii="Calibri" w:hAnsi="Calibri" w:cs="Calibri"/>
          <w:szCs w:val="22"/>
        </w:rPr>
        <w:t xml:space="preserve"> phased </w:t>
      </w:r>
      <w:r w:rsidR="007A445A" w:rsidRPr="008A1706">
        <w:rPr>
          <w:rStyle w:val="eop"/>
          <w:rFonts w:cstheme="minorHAnsi"/>
          <w:szCs w:val="22"/>
        </w:rPr>
        <w:t xml:space="preserve">approach </w:t>
      </w:r>
      <w:r w:rsidR="00F17C5E">
        <w:rPr>
          <w:rStyle w:val="eop"/>
          <w:rFonts w:cstheme="minorHAnsi"/>
          <w:szCs w:val="22"/>
        </w:rPr>
        <w:t xml:space="preserve">which means </w:t>
      </w:r>
      <w:r w:rsidR="004E024E" w:rsidRPr="008A1706">
        <w:rPr>
          <w:rStyle w:val="eop"/>
          <w:rFonts w:cstheme="minorHAnsi"/>
          <w:szCs w:val="22"/>
        </w:rPr>
        <w:t xml:space="preserve">a </w:t>
      </w:r>
      <w:r w:rsidR="004E024E" w:rsidRPr="008A1706">
        <w:rPr>
          <w:rStyle w:val="eop"/>
          <w:rFonts w:cstheme="minorHAnsi"/>
          <w:color w:val="000000"/>
          <w:szCs w:val="22"/>
          <w:shd w:val="clear" w:color="auto" w:fill="FFFFFF"/>
        </w:rPr>
        <w:t>B</w:t>
      </w:r>
      <w:r w:rsidR="004E024E" w:rsidRPr="008A1706">
        <w:rPr>
          <w:rFonts w:cstheme="minorHAnsi"/>
          <w:szCs w:val="22"/>
        </w:rPr>
        <w:t xml:space="preserve">oard transition process will be required between CCA and </w:t>
      </w:r>
      <w:r w:rsidR="004E024E" w:rsidRPr="008A1706">
        <w:rPr>
          <w:rFonts w:cstheme="minorHAnsi"/>
          <w:color w:val="000000" w:themeColor="text1"/>
          <w:szCs w:val="22"/>
          <w:lang w:val="en-GB"/>
        </w:rPr>
        <w:t>Cattle Australia</w:t>
      </w:r>
      <w:r w:rsidR="004E024E" w:rsidRPr="008A1706">
        <w:rPr>
          <w:rFonts w:cstheme="minorHAnsi"/>
          <w:szCs w:val="22"/>
        </w:rPr>
        <w:t xml:space="preserve"> post-1 July to allow time for the election process to be fully developed and implemented. </w:t>
      </w:r>
      <w:r w:rsidR="008634C6">
        <w:rPr>
          <w:rFonts w:cstheme="minorHAnsi"/>
          <w:szCs w:val="22"/>
        </w:rPr>
        <w:t>Discussions with CCA on this process are ongoing but both parties agree that t</w:t>
      </w:r>
      <w:r w:rsidR="001004D8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his is our one chance to realise a new peak body for the grass-fed cattle industry that represents the interests of all Australian cattle producers, so it’s important that we </w:t>
      </w:r>
      <w:r w:rsidR="005A525C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proceed carefully to ensure we get this right.</w:t>
      </w:r>
    </w:p>
    <w:p w14:paraId="05FD298F" w14:textId="77777777" w:rsidR="009D4A91" w:rsidRPr="009D4A91" w:rsidRDefault="009D4A91" w:rsidP="009D4A91">
      <w:pPr>
        <w:contextualSpacing/>
        <w:rPr>
          <w:rStyle w:val="normaltextrun"/>
        </w:rPr>
      </w:pPr>
    </w:p>
    <w:p w14:paraId="25CD3C88" w14:textId="5363A718" w:rsidR="00D841D5" w:rsidRDefault="003A3345" w:rsidP="03A4A798">
      <w:pPr>
        <w:contextualSpacing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3A4A798">
        <w:rPr>
          <w:rStyle w:val="eop"/>
          <w:rFonts w:ascii="Calibri" w:hAnsi="Calibri" w:cs="Calibri"/>
        </w:rPr>
        <w:t>One of the members</w:t>
      </w:r>
      <w:r w:rsidR="00B31860" w:rsidRPr="03A4A798">
        <w:rPr>
          <w:rStyle w:val="eop"/>
          <w:rFonts w:ascii="Calibri" w:hAnsi="Calibri" w:cs="Calibri"/>
        </w:rPr>
        <w:t xml:space="preserve"> of the Restructure Steering Committee </w:t>
      </w:r>
      <w:r w:rsidR="00594131" w:rsidRPr="03A4A798">
        <w:rPr>
          <w:rStyle w:val="eop"/>
          <w:rFonts w:ascii="Calibri" w:hAnsi="Calibri" w:cs="Calibri"/>
        </w:rPr>
        <w:t xml:space="preserve">described the Committee’s </w:t>
      </w:r>
      <w:r w:rsidR="00A82D2B" w:rsidRPr="03A4A798">
        <w:rPr>
          <w:rStyle w:val="eop"/>
          <w:rFonts w:ascii="Calibri" w:hAnsi="Calibri" w:cs="Calibri"/>
        </w:rPr>
        <w:t>role as</w:t>
      </w:r>
      <w:r w:rsidR="008C7FF1" w:rsidRPr="03A4A798">
        <w:rPr>
          <w:rStyle w:val="eop"/>
          <w:rFonts w:ascii="Calibri" w:hAnsi="Calibri" w:cs="Calibri"/>
        </w:rPr>
        <w:t xml:space="preserve"> being</w:t>
      </w:r>
      <w:r w:rsidR="0066012D" w:rsidRPr="03A4A798">
        <w:rPr>
          <w:rStyle w:val="eop"/>
          <w:rFonts w:ascii="Calibri" w:hAnsi="Calibri" w:cs="Calibri"/>
        </w:rPr>
        <w:t xml:space="preserve"> responsible for</w:t>
      </w:r>
      <w:r w:rsidR="00A82D2B" w:rsidRPr="03A4A798">
        <w:rPr>
          <w:rStyle w:val="eop"/>
          <w:rFonts w:ascii="Calibri" w:hAnsi="Calibri" w:cs="Calibri"/>
        </w:rPr>
        <w:t xml:space="preserve"> putting together all the different puzzle pieces to create </w:t>
      </w:r>
      <w:r w:rsidR="000D33CD" w:rsidRPr="03A4A798">
        <w:rPr>
          <w:rStyle w:val="eop"/>
          <w:rFonts w:ascii="Calibri" w:hAnsi="Calibri" w:cs="Calibri"/>
        </w:rPr>
        <w:t>Cattle Australia.</w:t>
      </w:r>
      <w:r w:rsidR="00B31860" w:rsidRPr="03A4A798">
        <w:rPr>
          <w:rStyle w:val="eop"/>
          <w:rFonts w:ascii="Calibri" w:hAnsi="Calibri" w:cs="Calibri"/>
        </w:rPr>
        <w:t xml:space="preserve"> </w:t>
      </w:r>
      <w:r w:rsidR="0066012D" w:rsidRPr="03A4A798">
        <w:rPr>
          <w:rStyle w:val="eop"/>
          <w:rFonts w:ascii="Calibri" w:hAnsi="Calibri" w:cs="Calibri"/>
        </w:rPr>
        <w:t xml:space="preserve">I agree with this analogy, </w:t>
      </w:r>
      <w:r w:rsidR="00D93D6D" w:rsidRPr="03A4A798">
        <w:rPr>
          <w:rStyle w:val="eop"/>
          <w:rFonts w:ascii="Calibri" w:hAnsi="Calibri" w:cs="Calibri"/>
        </w:rPr>
        <w:t>but in</w:t>
      </w:r>
      <w:r w:rsidR="0039272B" w:rsidRPr="03A4A798">
        <w:rPr>
          <w:rStyle w:val="eop"/>
          <w:rFonts w:ascii="Calibri" w:hAnsi="Calibri" w:cs="Calibri"/>
        </w:rPr>
        <w:t xml:space="preserve"> </w:t>
      </w:r>
      <w:r w:rsidR="00D93D6D" w:rsidRPr="03A4A798">
        <w:rPr>
          <w:rStyle w:val="eop"/>
          <w:rFonts w:ascii="Calibri" w:hAnsi="Calibri" w:cs="Calibri"/>
        </w:rPr>
        <w:t>reality,</w:t>
      </w:r>
      <w:r w:rsidR="0039272B" w:rsidRPr="03A4A798">
        <w:rPr>
          <w:rStyle w:val="eop"/>
          <w:rFonts w:ascii="Calibri" w:hAnsi="Calibri" w:cs="Calibri"/>
        </w:rPr>
        <w:t xml:space="preserve"> there is added complexity, as </w:t>
      </w:r>
      <w:r w:rsidR="003021C2" w:rsidRPr="03A4A798">
        <w:rPr>
          <w:rStyle w:val="eop"/>
          <w:rFonts w:ascii="Calibri" w:hAnsi="Calibri" w:cs="Calibri"/>
        </w:rPr>
        <w:t xml:space="preserve">some </w:t>
      </w:r>
      <w:r w:rsidR="0039272B" w:rsidRPr="03A4A798">
        <w:rPr>
          <w:rStyle w:val="eop"/>
          <w:rFonts w:ascii="Calibri" w:hAnsi="Calibri" w:cs="Calibri"/>
        </w:rPr>
        <w:t xml:space="preserve">puzzle pieces </w:t>
      </w:r>
      <w:r w:rsidR="00EE4CEA" w:rsidRPr="03A4A798">
        <w:rPr>
          <w:rStyle w:val="eop"/>
          <w:rFonts w:ascii="Calibri" w:hAnsi="Calibri" w:cs="Calibri"/>
        </w:rPr>
        <w:t>aren’t always easy to identif</w:t>
      </w:r>
      <w:r w:rsidR="009E3DF6" w:rsidRPr="03A4A798">
        <w:rPr>
          <w:rStyle w:val="eop"/>
          <w:rFonts w:ascii="Calibri" w:hAnsi="Calibri" w:cs="Calibri"/>
        </w:rPr>
        <w:t xml:space="preserve">y, </w:t>
      </w:r>
      <w:r w:rsidR="003021C2" w:rsidRPr="03A4A798">
        <w:rPr>
          <w:rStyle w:val="eop"/>
          <w:rFonts w:ascii="Calibri" w:hAnsi="Calibri" w:cs="Calibri"/>
        </w:rPr>
        <w:t xml:space="preserve">some change shape after you think you’ve put them in the right spot and others </w:t>
      </w:r>
      <w:r w:rsidR="008C7FF1" w:rsidRPr="03A4A798">
        <w:rPr>
          <w:rStyle w:val="eop"/>
          <w:rFonts w:ascii="Calibri" w:hAnsi="Calibri" w:cs="Calibri"/>
        </w:rPr>
        <w:t xml:space="preserve">we </w:t>
      </w:r>
      <w:r w:rsidR="00890D4B" w:rsidRPr="03A4A798">
        <w:rPr>
          <w:rStyle w:val="eop"/>
          <w:rFonts w:ascii="Calibri" w:hAnsi="Calibri" w:cs="Calibri"/>
        </w:rPr>
        <w:t xml:space="preserve">may not even know about yet. </w:t>
      </w:r>
      <w:r w:rsidR="00CA046C" w:rsidRPr="03A4A798">
        <w:rPr>
          <w:rStyle w:val="eop"/>
          <w:rFonts w:ascii="Calibri" w:hAnsi="Calibri" w:cs="Calibri"/>
        </w:rPr>
        <w:t xml:space="preserve">This means </w:t>
      </w:r>
      <w:r w:rsidR="0039272B" w:rsidRPr="03A4A798">
        <w:rPr>
          <w:rStyle w:val="eop"/>
          <w:rFonts w:ascii="Calibri" w:hAnsi="Calibri" w:cs="Calibri"/>
        </w:rPr>
        <w:t xml:space="preserve">that </w:t>
      </w:r>
      <w:r w:rsidR="00CA046C" w:rsidRPr="03A4A798">
        <w:rPr>
          <w:rStyle w:val="eop"/>
          <w:rFonts w:ascii="Calibri" w:hAnsi="Calibri" w:cs="Calibri"/>
        </w:rPr>
        <w:t xml:space="preserve">what fits well and looks right initially can, after further consideration, </w:t>
      </w:r>
      <w:r w:rsidR="00890D4B" w:rsidRPr="03A4A798">
        <w:rPr>
          <w:rStyle w:val="eop"/>
          <w:rFonts w:ascii="Calibri" w:hAnsi="Calibri" w:cs="Calibri"/>
        </w:rPr>
        <w:t>consultation,</w:t>
      </w:r>
      <w:r w:rsidR="00CA046C" w:rsidRPr="03A4A798">
        <w:rPr>
          <w:rStyle w:val="eop"/>
          <w:rFonts w:ascii="Calibri" w:hAnsi="Calibri" w:cs="Calibri"/>
        </w:rPr>
        <w:t xml:space="preserve"> and observation, </w:t>
      </w:r>
      <w:r w:rsidR="00A350C8" w:rsidRPr="03A4A798">
        <w:rPr>
          <w:rStyle w:val="eop"/>
          <w:rFonts w:ascii="Calibri" w:hAnsi="Calibri" w:cs="Calibri"/>
        </w:rPr>
        <w:t xml:space="preserve">require reworking. </w:t>
      </w:r>
      <w:r w:rsidR="003B2A29" w:rsidRPr="03A4A79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Fortunately, the public consultation process has reinforced that we are working on the right </w:t>
      </w:r>
      <w:r w:rsidR="00890D4B" w:rsidRPr="03A4A798">
        <w:rPr>
          <w:rStyle w:val="normaltextrun"/>
          <w:rFonts w:ascii="Calibri" w:hAnsi="Calibri" w:cs="Calibri"/>
          <w:color w:val="000000"/>
          <w:shd w:val="clear" w:color="auto" w:fill="FFFFFF"/>
        </w:rPr>
        <w:t>puzzle,</w:t>
      </w:r>
      <w:r w:rsidR="003B2A29" w:rsidRPr="03A4A79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and we do have the right pieces</w:t>
      </w:r>
      <w:r w:rsidR="00890D4B" w:rsidRPr="03A4A79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– now, it’s </w:t>
      </w:r>
      <w:r w:rsidR="00D004EC" w:rsidRPr="03A4A79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just a matter of putting them together in a way that </w:t>
      </w:r>
      <w:r w:rsidR="00AE6429" w:rsidRPr="03A4A79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not only </w:t>
      </w:r>
      <w:r w:rsidR="002A322C" w:rsidRPr="03A4A798">
        <w:rPr>
          <w:rStyle w:val="normaltextrun"/>
          <w:rFonts w:ascii="Calibri" w:hAnsi="Calibri" w:cs="Calibri"/>
          <w:color w:val="000000"/>
          <w:shd w:val="clear" w:color="auto" w:fill="FFFFFF"/>
        </w:rPr>
        <w:t>realises</w:t>
      </w:r>
      <w:r w:rsidR="00AE6429" w:rsidRPr="03A4A79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an influential, representative peak body, but also</w:t>
      </w:r>
      <w:r w:rsidR="00E71FA2" w:rsidRPr="03A4A79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D004EC" w:rsidRPr="03A4A798">
        <w:rPr>
          <w:rStyle w:val="normaltextrun"/>
          <w:rFonts w:ascii="Calibri" w:hAnsi="Calibri" w:cs="Calibri"/>
          <w:color w:val="000000"/>
          <w:shd w:val="clear" w:color="auto" w:fill="FFFFFF"/>
        </w:rPr>
        <w:t>strengthen</w:t>
      </w:r>
      <w:r w:rsidR="00AE6429" w:rsidRPr="03A4A798">
        <w:rPr>
          <w:rStyle w:val="normaltextrun"/>
          <w:rFonts w:ascii="Calibri" w:hAnsi="Calibri" w:cs="Calibri"/>
          <w:color w:val="000000"/>
          <w:shd w:val="clear" w:color="auto" w:fill="FFFFFF"/>
        </w:rPr>
        <w:t>s</w:t>
      </w:r>
      <w:r w:rsidR="00D004EC" w:rsidRPr="03A4A79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industry support, cement</w:t>
      </w:r>
      <w:r w:rsidR="00AE6429" w:rsidRPr="03A4A798">
        <w:rPr>
          <w:rStyle w:val="normaltextrun"/>
          <w:rFonts w:ascii="Calibri" w:hAnsi="Calibri" w:cs="Calibri"/>
          <w:color w:val="000000"/>
          <w:shd w:val="clear" w:color="auto" w:fill="FFFFFF"/>
        </w:rPr>
        <w:t>s</w:t>
      </w:r>
      <w:r w:rsidR="00D004EC" w:rsidRPr="03A4A79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AD6F87" w:rsidRPr="03A4A798">
        <w:rPr>
          <w:rStyle w:val="normaltextrun"/>
          <w:rFonts w:ascii="Calibri" w:hAnsi="Calibri" w:cs="Calibri"/>
          <w:color w:val="000000"/>
          <w:shd w:val="clear" w:color="auto" w:fill="FFFFFF"/>
        </w:rPr>
        <w:t>confidence,</w:t>
      </w:r>
      <w:r w:rsidR="00D004EC" w:rsidRPr="03A4A79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and build</w:t>
      </w:r>
      <w:r w:rsidR="002A322C" w:rsidRPr="03A4A798">
        <w:rPr>
          <w:rStyle w:val="normaltextrun"/>
          <w:rFonts w:ascii="Calibri" w:hAnsi="Calibri" w:cs="Calibri"/>
          <w:color w:val="000000"/>
          <w:shd w:val="clear" w:color="auto" w:fill="FFFFFF"/>
        </w:rPr>
        <w:t>s</w:t>
      </w:r>
      <w:r w:rsidR="00D004EC" w:rsidRPr="03A4A79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long term respect and support for the new organisation</w:t>
      </w:r>
      <w:r w:rsidR="002A322C" w:rsidRPr="03A4A79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</w:t>
      </w:r>
      <w:r w:rsidR="00411A20" w:rsidRPr="03A4A798">
        <w:rPr>
          <w:rStyle w:val="eop"/>
          <w:rFonts w:ascii="Calibri" w:hAnsi="Calibri" w:cs="Calibri"/>
        </w:rPr>
        <w:t xml:space="preserve">This is why, </w:t>
      </w:r>
      <w:r w:rsidR="00411A20" w:rsidRPr="03A4A79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although the consultation period has closed, the Steering Committee </w:t>
      </w:r>
      <w:r w:rsidR="00411A20" w:rsidRPr="03A4A79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will continue to liaise with stakeholders </w:t>
      </w:r>
      <w:r w:rsidR="00D841D5" w:rsidRPr="03A4A79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as the development of Cattle Australia progresses. </w:t>
      </w:r>
    </w:p>
    <w:p w14:paraId="2BB7B576" w14:textId="77777777" w:rsidR="00BA620D" w:rsidRDefault="00BA620D" w:rsidP="00D945CD">
      <w:pPr>
        <w:contextualSpacing/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</w:pPr>
    </w:p>
    <w:p w14:paraId="11E2E4E8" w14:textId="469A48E4" w:rsidR="004F5A04" w:rsidRPr="00BA620D" w:rsidRDefault="00F73344" w:rsidP="00BA620D">
      <w:pPr>
        <w:contextualSpacing/>
        <w:rPr>
          <w:rFonts w:ascii="Calibri" w:hAnsi="Calibri" w:cs="Calibri"/>
          <w:color w:val="000000"/>
          <w:szCs w:val="22"/>
          <w:shd w:val="clear" w:color="auto" w:fill="FFFFFF"/>
        </w:rPr>
      </w:pPr>
      <w:r>
        <w:rPr>
          <w:rFonts w:cstheme="minorHAnsi"/>
          <w:szCs w:val="22"/>
        </w:rPr>
        <w:t xml:space="preserve">It </w:t>
      </w:r>
      <w:r w:rsidR="00AF3ECD">
        <w:rPr>
          <w:rFonts w:cstheme="minorHAnsi"/>
          <w:szCs w:val="22"/>
        </w:rPr>
        <w:t xml:space="preserve">is exciting to see Cattle Australia take shape and </w:t>
      </w:r>
      <w:r w:rsidR="00C6369C">
        <w:rPr>
          <w:rFonts w:cstheme="minorHAnsi"/>
          <w:szCs w:val="22"/>
        </w:rPr>
        <w:t xml:space="preserve">become a </w:t>
      </w:r>
      <w:r>
        <w:rPr>
          <w:rFonts w:cstheme="minorHAnsi"/>
          <w:szCs w:val="22"/>
        </w:rPr>
        <w:t>peak body that will</w:t>
      </w:r>
      <w:r w:rsidR="004F5A04">
        <w:rPr>
          <w:rFonts w:cstheme="minorHAnsi"/>
          <w:szCs w:val="22"/>
        </w:rPr>
        <w:t xml:space="preserve"> allow the sector to elevate its national policy priorities and industry advocacy efforts and </w:t>
      </w:r>
      <w:r w:rsidR="004F5A04" w:rsidRPr="00560311">
        <w:rPr>
          <w:rFonts w:cstheme="minorHAnsi"/>
          <w:shd w:val="clear" w:color="auto" w:fill="FFFFFF"/>
        </w:rPr>
        <w:t>ensure grass-fed levies support grass-fed producers and a stronger grass-fed economy.</w:t>
      </w:r>
      <w:r w:rsidR="004F5A04">
        <w:rPr>
          <w:rFonts w:cstheme="minorHAnsi"/>
          <w:shd w:val="clear" w:color="auto" w:fill="FFFFFF"/>
        </w:rPr>
        <w:t xml:space="preserve"> </w:t>
      </w:r>
      <w:r w:rsidR="004F5A04" w:rsidRPr="006D7D9E">
        <w:rPr>
          <w:rFonts w:cstheme="minorHAnsi"/>
          <w:shd w:val="clear" w:color="auto" w:fill="FFFFFF"/>
        </w:rPr>
        <w:t>On behalf of the Restructure Steering Committee, I would like to thank those who have submitted feedback on Cattle Australia during th</w:t>
      </w:r>
      <w:r w:rsidR="00142B79">
        <w:rPr>
          <w:rFonts w:cstheme="minorHAnsi"/>
          <w:shd w:val="clear" w:color="auto" w:fill="FFFFFF"/>
        </w:rPr>
        <w:t xml:space="preserve">e </w:t>
      </w:r>
      <w:r w:rsidR="004F5A04" w:rsidRPr="006D7D9E">
        <w:rPr>
          <w:rFonts w:cstheme="minorHAnsi"/>
          <w:shd w:val="clear" w:color="auto" w:fill="FFFFFF"/>
        </w:rPr>
        <w:t xml:space="preserve">consultation period. Your input is invaluable and will help us </w:t>
      </w:r>
      <w:r w:rsidR="00BA620D">
        <w:rPr>
          <w:rFonts w:cstheme="minorHAnsi"/>
          <w:shd w:val="clear" w:color="auto" w:fill="FFFFFF"/>
        </w:rPr>
        <w:t xml:space="preserve">create an organisation that can achieve its mission of </w:t>
      </w:r>
      <w:r w:rsidR="00BA620D" w:rsidRPr="00BA620D">
        <w:rPr>
          <w:rFonts w:cstheme="minorHAnsi"/>
          <w:shd w:val="clear" w:color="auto" w:fill="FFFFFF"/>
        </w:rPr>
        <w:t xml:space="preserve">being </w:t>
      </w:r>
      <w:r w:rsidR="00BA620D" w:rsidRPr="00BA620D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the voice of grass-fed cattle producers, leading the cattle industry to a stronger, more sustainable future.</w:t>
      </w:r>
      <w:r w:rsidR="00BA620D"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14:paraId="11A4F5C4" w14:textId="77777777" w:rsidR="003E34DC" w:rsidRDefault="003E34DC" w:rsidP="00D945CD">
      <w:pPr>
        <w:contextualSpacing/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</w:pPr>
    </w:p>
    <w:p w14:paraId="78FE46C1" w14:textId="01D01173" w:rsidR="008D4A33" w:rsidRDefault="00BA620D" w:rsidP="53C6FABB">
      <w:pPr>
        <w:contextualSpacing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53C6FABB">
        <w:rPr>
          <w:rStyle w:val="normaltextrun"/>
          <w:rFonts w:ascii="Calibri" w:hAnsi="Calibri" w:cs="Calibri"/>
          <w:color w:val="000000"/>
          <w:shd w:val="clear" w:color="auto" w:fill="FFFFFF"/>
        </w:rPr>
        <w:t>To f</w:t>
      </w:r>
      <w:r w:rsidR="008D4A33" w:rsidRPr="53C6FAB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ind out more about Cattle Australia and </w:t>
      </w:r>
      <w:r w:rsidR="005725EA" w:rsidRPr="53C6FABB">
        <w:rPr>
          <w:rStyle w:val="normaltextrun"/>
          <w:rFonts w:ascii="Calibri" w:hAnsi="Calibri" w:cs="Calibri"/>
          <w:color w:val="000000"/>
          <w:shd w:val="clear" w:color="auto" w:fill="FFFFFF"/>
        </w:rPr>
        <w:t>sign up to our newsletter</w:t>
      </w:r>
      <w:r w:rsidRPr="53C6FAB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visit our website </w:t>
      </w:r>
      <w:hyperlink r:id="rId11">
        <w:r w:rsidRPr="53C6FABB">
          <w:rPr>
            <w:rStyle w:val="Hyperlink"/>
            <w:rFonts w:ascii="Calibri" w:hAnsi="Calibri" w:cs="Calibri"/>
          </w:rPr>
          <w:t>he</w:t>
        </w:r>
        <w:r w:rsidRPr="53C6FABB">
          <w:rPr>
            <w:rStyle w:val="Hyperlink"/>
            <w:rFonts w:ascii="Calibri" w:hAnsi="Calibri" w:cs="Calibri"/>
          </w:rPr>
          <w:t>r</w:t>
        </w:r>
        <w:r w:rsidRPr="53C6FABB">
          <w:rPr>
            <w:rStyle w:val="Hyperlink"/>
            <w:rFonts w:ascii="Calibri" w:hAnsi="Calibri" w:cs="Calibri"/>
          </w:rPr>
          <w:t>e</w:t>
        </w:r>
      </w:hyperlink>
      <w:r w:rsidRPr="53C6FAB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</w:t>
      </w:r>
      <w:r w:rsidR="005725EA" w:rsidRPr="53C6FAB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</w:p>
    <w:p w14:paraId="1FF54D8A" w14:textId="77777777" w:rsidR="00411A20" w:rsidRDefault="00411A20" w:rsidP="00D945CD">
      <w:pPr>
        <w:contextualSpacing/>
        <w:rPr>
          <w:rStyle w:val="eop"/>
          <w:rFonts w:ascii="Calibri" w:hAnsi="Calibri" w:cs="Calibri"/>
          <w:szCs w:val="22"/>
        </w:rPr>
      </w:pPr>
    </w:p>
    <w:p w14:paraId="067475CA" w14:textId="57C6DAD7" w:rsidR="007207CB" w:rsidRDefault="007207CB" w:rsidP="00597A0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9665E07" w14:textId="77777777" w:rsidR="00074769" w:rsidRDefault="00074769" w:rsidP="003E34D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3386BBDB" w14:textId="00E5BE41" w:rsidR="005B558C" w:rsidRPr="00362FE5" w:rsidRDefault="005B558C">
      <w:pPr>
        <w:rPr>
          <w:rFonts w:cstheme="minorHAnsi"/>
          <w:shd w:val="clear" w:color="auto" w:fill="FFFFFF"/>
        </w:rPr>
      </w:pPr>
    </w:p>
    <w:sectPr w:rsidR="005B558C" w:rsidRPr="00362FE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19C43" w14:textId="77777777" w:rsidR="0072251E" w:rsidRDefault="0072251E" w:rsidP="00424CC8">
      <w:pPr>
        <w:spacing w:after="0" w:line="240" w:lineRule="auto"/>
      </w:pPr>
      <w:r>
        <w:separator/>
      </w:r>
    </w:p>
  </w:endnote>
  <w:endnote w:type="continuationSeparator" w:id="0">
    <w:p w14:paraId="3526B89E" w14:textId="77777777" w:rsidR="0072251E" w:rsidRDefault="0072251E" w:rsidP="00424CC8">
      <w:pPr>
        <w:spacing w:after="0" w:line="240" w:lineRule="auto"/>
      </w:pPr>
      <w:r>
        <w:continuationSeparator/>
      </w:r>
    </w:p>
  </w:endnote>
  <w:endnote w:type="continuationNotice" w:id="1">
    <w:p w14:paraId="7D69CFE8" w14:textId="77777777" w:rsidR="0072251E" w:rsidRDefault="007225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DC40" w14:textId="2B7A76C5" w:rsidR="00C8145D" w:rsidRDefault="000A02B1" w:rsidP="000A02B1">
    <w:pPr>
      <w:pStyle w:val="Footer"/>
      <w:tabs>
        <w:tab w:val="clear" w:pos="4513"/>
        <w:tab w:val="clear" w:pos="9026"/>
        <w:tab w:val="left" w:pos="25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D257A" w14:textId="77777777" w:rsidR="0072251E" w:rsidRDefault="0072251E" w:rsidP="00424CC8">
      <w:pPr>
        <w:spacing w:after="0" w:line="240" w:lineRule="auto"/>
      </w:pPr>
      <w:r>
        <w:separator/>
      </w:r>
    </w:p>
  </w:footnote>
  <w:footnote w:type="continuationSeparator" w:id="0">
    <w:p w14:paraId="380CB18A" w14:textId="77777777" w:rsidR="0072251E" w:rsidRDefault="0072251E" w:rsidP="00424CC8">
      <w:pPr>
        <w:spacing w:after="0" w:line="240" w:lineRule="auto"/>
      </w:pPr>
      <w:r>
        <w:continuationSeparator/>
      </w:r>
    </w:p>
  </w:footnote>
  <w:footnote w:type="continuationNotice" w:id="1">
    <w:p w14:paraId="600B4642" w14:textId="77777777" w:rsidR="0072251E" w:rsidRDefault="007225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BD57" w14:textId="4F5AADC2" w:rsidR="00BE1617" w:rsidRDefault="00BE161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9A8571" wp14:editId="024E0370">
          <wp:simplePos x="0" y="0"/>
          <wp:positionH relativeFrom="column">
            <wp:posOffset>4067175</wp:posOffset>
          </wp:positionH>
          <wp:positionV relativeFrom="paragraph">
            <wp:posOffset>-69215</wp:posOffset>
          </wp:positionV>
          <wp:extent cx="2105025" cy="546100"/>
          <wp:effectExtent l="0" t="0" r="9525" b="635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7FBA27" w14:textId="5F6F63F6" w:rsidR="00424CC8" w:rsidRDefault="00424C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4612"/>
    <w:multiLevelType w:val="multilevel"/>
    <w:tmpl w:val="E134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4B4C7F"/>
    <w:multiLevelType w:val="hybridMultilevel"/>
    <w:tmpl w:val="EF9A9B9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C571916"/>
    <w:multiLevelType w:val="hybridMultilevel"/>
    <w:tmpl w:val="122EC394"/>
    <w:lvl w:ilvl="0" w:tplc="0046CF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92B0D"/>
    <w:multiLevelType w:val="hybridMultilevel"/>
    <w:tmpl w:val="BF223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872BF"/>
    <w:multiLevelType w:val="multilevel"/>
    <w:tmpl w:val="AE34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F66361"/>
    <w:multiLevelType w:val="hybridMultilevel"/>
    <w:tmpl w:val="5CB62DCC"/>
    <w:lvl w:ilvl="0" w:tplc="B35E98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6460F"/>
    <w:multiLevelType w:val="multilevel"/>
    <w:tmpl w:val="D6C6F2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7CC5655"/>
    <w:multiLevelType w:val="multilevel"/>
    <w:tmpl w:val="8FE4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6C4FE7"/>
    <w:multiLevelType w:val="multilevel"/>
    <w:tmpl w:val="15C0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24335E"/>
    <w:multiLevelType w:val="hybridMultilevel"/>
    <w:tmpl w:val="D430F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34ABD"/>
    <w:multiLevelType w:val="multilevel"/>
    <w:tmpl w:val="FA401E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63BA1C24"/>
    <w:multiLevelType w:val="multilevel"/>
    <w:tmpl w:val="77AA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926BE6"/>
    <w:multiLevelType w:val="multilevel"/>
    <w:tmpl w:val="701C6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698A1B03"/>
    <w:multiLevelType w:val="hybridMultilevel"/>
    <w:tmpl w:val="EF788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D0670"/>
    <w:multiLevelType w:val="hybridMultilevel"/>
    <w:tmpl w:val="8536CD24"/>
    <w:lvl w:ilvl="0" w:tplc="C11E29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568547">
    <w:abstractNumId w:val="4"/>
  </w:num>
  <w:num w:numId="2" w16cid:durableId="1934973071">
    <w:abstractNumId w:val="8"/>
  </w:num>
  <w:num w:numId="3" w16cid:durableId="927734179">
    <w:abstractNumId w:val="12"/>
  </w:num>
  <w:num w:numId="4" w16cid:durableId="426267775">
    <w:abstractNumId w:val="7"/>
  </w:num>
  <w:num w:numId="5" w16cid:durableId="973020594">
    <w:abstractNumId w:val="5"/>
  </w:num>
  <w:num w:numId="6" w16cid:durableId="234896698">
    <w:abstractNumId w:val="3"/>
  </w:num>
  <w:num w:numId="7" w16cid:durableId="766344357">
    <w:abstractNumId w:val="9"/>
  </w:num>
  <w:num w:numId="8" w16cid:durableId="1426537586">
    <w:abstractNumId w:val="14"/>
  </w:num>
  <w:num w:numId="9" w16cid:durableId="1744372594">
    <w:abstractNumId w:val="1"/>
  </w:num>
  <w:num w:numId="10" w16cid:durableId="307519772">
    <w:abstractNumId w:val="6"/>
  </w:num>
  <w:num w:numId="11" w16cid:durableId="888541716">
    <w:abstractNumId w:val="10"/>
  </w:num>
  <w:num w:numId="12" w16cid:durableId="596715029">
    <w:abstractNumId w:val="2"/>
  </w:num>
  <w:num w:numId="13" w16cid:durableId="1987775537">
    <w:abstractNumId w:val="13"/>
  </w:num>
  <w:num w:numId="14" w16cid:durableId="195580900">
    <w:abstractNumId w:val="0"/>
  </w:num>
  <w:num w:numId="15" w16cid:durableId="1124832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A0"/>
    <w:rsid w:val="000019FB"/>
    <w:rsid w:val="000036FD"/>
    <w:rsid w:val="00013F41"/>
    <w:rsid w:val="00016C7D"/>
    <w:rsid w:val="00016DF1"/>
    <w:rsid w:val="00020DF8"/>
    <w:rsid w:val="0002227B"/>
    <w:rsid w:val="00032575"/>
    <w:rsid w:val="00040463"/>
    <w:rsid w:val="0005088F"/>
    <w:rsid w:val="00053EF3"/>
    <w:rsid w:val="00056F67"/>
    <w:rsid w:val="00062DA0"/>
    <w:rsid w:val="00074769"/>
    <w:rsid w:val="000806BC"/>
    <w:rsid w:val="000A02B1"/>
    <w:rsid w:val="000A664E"/>
    <w:rsid w:val="000B1C03"/>
    <w:rsid w:val="000B3FD4"/>
    <w:rsid w:val="000B7B5E"/>
    <w:rsid w:val="000C045F"/>
    <w:rsid w:val="000C1C20"/>
    <w:rsid w:val="000C5F86"/>
    <w:rsid w:val="000D2B03"/>
    <w:rsid w:val="000D33CD"/>
    <w:rsid w:val="000D6263"/>
    <w:rsid w:val="000D6E00"/>
    <w:rsid w:val="000D7908"/>
    <w:rsid w:val="000E0720"/>
    <w:rsid w:val="000E6811"/>
    <w:rsid w:val="000E6E36"/>
    <w:rsid w:val="000E7B4D"/>
    <w:rsid w:val="000F03BF"/>
    <w:rsid w:val="00100134"/>
    <w:rsid w:val="001004D8"/>
    <w:rsid w:val="001079F9"/>
    <w:rsid w:val="0011547C"/>
    <w:rsid w:val="0012722E"/>
    <w:rsid w:val="00142B79"/>
    <w:rsid w:val="00143E32"/>
    <w:rsid w:val="0015782E"/>
    <w:rsid w:val="00163615"/>
    <w:rsid w:val="00181252"/>
    <w:rsid w:val="00194934"/>
    <w:rsid w:val="001A3599"/>
    <w:rsid w:val="001A7B57"/>
    <w:rsid w:val="001B0DBE"/>
    <w:rsid w:val="001B342B"/>
    <w:rsid w:val="001B3A26"/>
    <w:rsid w:val="001B62F3"/>
    <w:rsid w:val="001C54CF"/>
    <w:rsid w:val="001C5CE8"/>
    <w:rsid w:val="001D1568"/>
    <w:rsid w:val="001D3605"/>
    <w:rsid w:val="001D683E"/>
    <w:rsid w:val="001E6AC5"/>
    <w:rsid w:val="001E74AE"/>
    <w:rsid w:val="001F5DF9"/>
    <w:rsid w:val="001F66F6"/>
    <w:rsid w:val="0020308D"/>
    <w:rsid w:val="00212E65"/>
    <w:rsid w:val="00217628"/>
    <w:rsid w:val="00221B86"/>
    <w:rsid w:val="0022569E"/>
    <w:rsid w:val="0023454F"/>
    <w:rsid w:val="00241C5D"/>
    <w:rsid w:val="00257CDB"/>
    <w:rsid w:val="00264700"/>
    <w:rsid w:val="00265C89"/>
    <w:rsid w:val="00270CBB"/>
    <w:rsid w:val="002906AE"/>
    <w:rsid w:val="00292E55"/>
    <w:rsid w:val="00297F2C"/>
    <w:rsid w:val="002A29BE"/>
    <w:rsid w:val="002A322C"/>
    <w:rsid w:val="002A39C8"/>
    <w:rsid w:val="002A72E9"/>
    <w:rsid w:val="002B5F2A"/>
    <w:rsid w:val="002C1615"/>
    <w:rsid w:val="002C2F30"/>
    <w:rsid w:val="002D089B"/>
    <w:rsid w:val="002D5132"/>
    <w:rsid w:val="002D6AAF"/>
    <w:rsid w:val="002E0EF4"/>
    <w:rsid w:val="002F67FC"/>
    <w:rsid w:val="00300028"/>
    <w:rsid w:val="003021C2"/>
    <w:rsid w:val="00302E63"/>
    <w:rsid w:val="003054EB"/>
    <w:rsid w:val="0030628A"/>
    <w:rsid w:val="003144B1"/>
    <w:rsid w:val="0032712E"/>
    <w:rsid w:val="00330548"/>
    <w:rsid w:val="00333886"/>
    <w:rsid w:val="0033515E"/>
    <w:rsid w:val="00350187"/>
    <w:rsid w:val="00352CF4"/>
    <w:rsid w:val="00362FE5"/>
    <w:rsid w:val="0039272B"/>
    <w:rsid w:val="00396B25"/>
    <w:rsid w:val="003A2716"/>
    <w:rsid w:val="003A2ECC"/>
    <w:rsid w:val="003A3345"/>
    <w:rsid w:val="003B2A29"/>
    <w:rsid w:val="003B40A0"/>
    <w:rsid w:val="003C0A8F"/>
    <w:rsid w:val="003C16BE"/>
    <w:rsid w:val="003C1D1B"/>
    <w:rsid w:val="003D3443"/>
    <w:rsid w:val="003E34DC"/>
    <w:rsid w:val="004025C3"/>
    <w:rsid w:val="00405ECE"/>
    <w:rsid w:val="00405FD0"/>
    <w:rsid w:val="004071FF"/>
    <w:rsid w:val="00411A20"/>
    <w:rsid w:val="004133DE"/>
    <w:rsid w:val="00424CC8"/>
    <w:rsid w:val="00426A11"/>
    <w:rsid w:val="004452E8"/>
    <w:rsid w:val="004456D4"/>
    <w:rsid w:val="00447F6B"/>
    <w:rsid w:val="004548BB"/>
    <w:rsid w:val="0045544D"/>
    <w:rsid w:val="00456E6A"/>
    <w:rsid w:val="00462296"/>
    <w:rsid w:val="00466E72"/>
    <w:rsid w:val="00467434"/>
    <w:rsid w:val="00467D86"/>
    <w:rsid w:val="00476CCD"/>
    <w:rsid w:val="00481D27"/>
    <w:rsid w:val="0049010C"/>
    <w:rsid w:val="00492991"/>
    <w:rsid w:val="0049538F"/>
    <w:rsid w:val="004B4FF1"/>
    <w:rsid w:val="004C2AEB"/>
    <w:rsid w:val="004C51CF"/>
    <w:rsid w:val="004C543C"/>
    <w:rsid w:val="004C73C4"/>
    <w:rsid w:val="004D502F"/>
    <w:rsid w:val="004E024E"/>
    <w:rsid w:val="004F023D"/>
    <w:rsid w:val="004F1150"/>
    <w:rsid w:val="004F14C0"/>
    <w:rsid w:val="004F5485"/>
    <w:rsid w:val="004F5A04"/>
    <w:rsid w:val="004F7C77"/>
    <w:rsid w:val="0050419F"/>
    <w:rsid w:val="00526772"/>
    <w:rsid w:val="0054312E"/>
    <w:rsid w:val="00547312"/>
    <w:rsid w:val="00560311"/>
    <w:rsid w:val="00561A62"/>
    <w:rsid w:val="00562BF8"/>
    <w:rsid w:val="005653FF"/>
    <w:rsid w:val="00567245"/>
    <w:rsid w:val="005725EA"/>
    <w:rsid w:val="00583FD4"/>
    <w:rsid w:val="00585765"/>
    <w:rsid w:val="00592037"/>
    <w:rsid w:val="00594131"/>
    <w:rsid w:val="005948A3"/>
    <w:rsid w:val="00596275"/>
    <w:rsid w:val="00597A08"/>
    <w:rsid w:val="005A37F0"/>
    <w:rsid w:val="005A525C"/>
    <w:rsid w:val="005B0C4F"/>
    <w:rsid w:val="005B558C"/>
    <w:rsid w:val="005B65A5"/>
    <w:rsid w:val="005C506E"/>
    <w:rsid w:val="005D0202"/>
    <w:rsid w:val="005D1C42"/>
    <w:rsid w:val="005D21A2"/>
    <w:rsid w:val="005D5710"/>
    <w:rsid w:val="005D692A"/>
    <w:rsid w:val="005F7018"/>
    <w:rsid w:val="0060365D"/>
    <w:rsid w:val="006112A7"/>
    <w:rsid w:val="00613140"/>
    <w:rsid w:val="006151AE"/>
    <w:rsid w:val="00622FF0"/>
    <w:rsid w:val="006231CF"/>
    <w:rsid w:val="00626003"/>
    <w:rsid w:val="00634FE9"/>
    <w:rsid w:val="00636DBB"/>
    <w:rsid w:val="00653AF4"/>
    <w:rsid w:val="00656571"/>
    <w:rsid w:val="00656FBA"/>
    <w:rsid w:val="0066012D"/>
    <w:rsid w:val="006654EB"/>
    <w:rsid w:val="00685976"/>
    <w:rsid w:val="006A6F62"/>
    <w:rsid w:val="006B45AB"/>
    <w:rsid w:val="006C2554"/>
    <w:rsid w:val="006C4637"/>
    <w:rsid w:val="006C6919"/>
    <w:rsid w:val="006D3762"/>
    <w:rsid w:val="006D3A79"/>
    <w:rsid w:val="006D4DF4"/>
    <w:rsid w:val="006D5925"/>
    <w:rsid w:val="006D7D9E"/>
    <w:rsid w:val="006E4A6B"/>
    <w:rsid w:val="006E5179"/>
    <w:rsid w:val="006E67A8"/>
    <w:rsid w:val="006F1B6E"/>
    <w:rsid w:val="00711A1E"/>
    <w:rsid w:val="007135F7"/>
    <w:rsid w:val="007207CB"/>
    <w:rsid w:val="0072251E"/>
    <w:rsid w:val="00722748"/>
    <w:rsid w:val="00731281"/>
    <w:rsid w:val="00740930"/>
    <w:rsid w:val="00741E20"/>
    <w:rsid w:val="007509A0"/>
    <w:rsid w:val="00752214"/>
    <w:rsid w:val="007605A4"/>
    <w:rsid w:val="00763B43"/>
    <w:rsid w:val="0077623E"/>
    <w:rsid w:val="0078088A"/>
    <w:rsid w:val="00783A15"/>
    <w:rsid w:val="007A100F"/>
    <w:rsid w:val="007A1CAC"/>
    <w:rsid w:val="007A3AD4"/>
    <w:rsid w:val="007A445A"/>
    <w:rsid w:val="007A4688"/>
    <w:rsid w:val="007B229A"/>
    <w:rsid w:val="007C5D11"/>
    <w:rsid w:val="007E236E"/>
    <w:rsid w:val="007E476B"/>
    <w:rsid w:val="007E5D88"/>
    <w:rsid w:val="007E7BD8"/>
    <w:rsid w:val="007F0A63"/>
    <w:rsid w:val="007F317E"/>
    <w:rsid w:val="007F37BB"/>
    <w:rsid w:val="007F4A40"/>
    <w:rsid w:val="007F55D9"/>
    <w:rsid w:val="007F7D6F"/>
    <w:rsid w:val="00802EDB"/>
    <w:rsid w:val="00804290"/>
    <w:rsid w:val="00807CF6"/>
    <w:rsid w:val="00815680"/>
    <w:rsid w:val="00816BD5"/>
    <w:rsid w:val="0082461B"/>
    <w:rsid w:val="00825D48"/>
    <w:rsid w:val="00826254"/>
    <w:rsid w:val="00836894"/>
    <w:rsid w:val="008465E2"/>
    <w:rsid w:val="008523F6"/>
    <w:rsid w:val="008634C6"/>
    <w:rsid w:val="00871491"/>
    <w:rsid w:val="00882BDB"/>
    <w:rsid w:val="00890D4B"/>
    <w:rsid w:val="00892C97"/>
    <w:rsid w:val="008A1706"/>
    <w:rsid w:val="008A3FE7"/>
    <w:rsid w:val="008A498B"/>
    <w:rsid w:val="008A75C5"/>
    <w:rsid w:val="008B39B1"/>
    <w:rsid w:val="008C25A6"/>
    <w:rsid w:val="008C53C3"/>
    <w:rsid w:val="008C6EEE"/>
    <w:rsid w:val="008C7FF1"/>
    <w:rsid w:val="008D08CE"/>
    <w:rsid w:val="008D0E1A"/>
    <w:rsid w:val="008D1DDC"/>
    <w:rsid w:val="008D4A33"/>
    <w:rsid w:val="008E5B10"/>
    <w:rsid w:val="008E63AA"/>
    <w:rsid w:val="008F21C3"/>
    <w:rsid w:val="00902A8E"/>
    <w:rsid w:val="0090403E"/>
    <w:rsid w:val="0090682A"/>
    <w:rsid w:val="00914A4E"/>
    <w:rsid w:val="0091545D"/>
    <w:rsid w:val="00920849"/>
    <w:rsid w:val="00921CCD"/>
    <w:rsid w:val="00932D62"/>
    <w:rsid w:val="00955274"/>
    <w:rsid w:val="00960B37"/>
    <w:rsid w:val="00962DD0"/>
    <w:rsid w:val="00975666"/>
    <w:rsid w:val="009820BF"/>
    <w:rsid w:val="009822E4"/>
    <w:rsid w:val="00983F41"/>
    <w:rsid w:val="0098473E"/>
    <w:rsid w:val="009941C5"/>
    <w:rsid w:val="00996FC9"/>
    <w:rsid w:val="009B054F"/>
    <w:rsid w:val="009B5292"/>
    <w:rsid w:val="009C2778"/>
    <w:rsid w:val="009C7F5C"/>
    <w:rsid w:val="009D1085"/>
    <w:rsid w:val="009D4A91"/>
    <w:rsid w:val="009D5F07"/>
    <w:rsid w:val="009E318E"/>
    <w:rsid w:val="009E3DF6"/>
    <w:rsid w:val="009E3E87"/>
    <w:rsid w:val="009F22DD"/>
    <w:rsid w:val="00A06AC0"/>
    <w:rsid w:val="00A16A20"/>
    <w:rsid w:val="00A20DEF"/>
    <w:rsid w:val="00A350C8"/>
    <w:rsid w:val="00A502F7"/>
    <w:rsid w:val="00A53411"/>
    <w:rsid w:val="00A53C8B"/>
    <w:rsid w:val="00A650BA"/>
    <w:rsid w:val="00A80B15"/>
    <w:rsid w:val="00A82D2B"/>
    <w:rsid w:val="00A839F8"/>
    <w:rsid w:val="00A841F7"/>
    <w:rsid w:val="00A85947"/>
    <w:rsid w:val="00A87CDC"/>
    <w:rsid w:val="00A94CBF"/>
    <w:rsid w:val="00AA5620"/>
    <w:rsid w:val="00AA6531"/>
    <w:rsid w:val="00AB3657"/>
    <w:rsid w:val="00AB51C0"/>
    <w:rsid w:val="00AD62F4"/>
    <w:rsid w:val="00AD6F87"/>
    <w:rsid w:val="00AE0463"/>
    <w:rsid w:val="00AE2C45"/>
    <w:rsid w:val="00AE432F"/>
    <w:rsid w:val="00AE6429"/>
    <w:rsid w:val="00AF3BB8"/>
    <w:rsid w:val="00AF3ECD"/>
    <w:rsid w:val="00AF5162"/>
    <w:rsid w:val="00AF596C"/>
    <w:rsid w:val="00B02C9D"/>
    <w:rsid w:val="00B056C8"/>
    <w:rsid w:val="00B0578B"/>
    <w:rsid w:val="00B0661A"/>
    <w:rsid w:val="00B06662"/>
    <w:rsid w:val="00B109E1"/>
    <w:rsid w:val="00B12A8B"/>
    <w:rsid w:val="00B151D5"/>
    <w:rsid w:val="00B157FE"/>
    <w:rsid w:val="00B2474C"/>
    <w:rsid w:val="00B31030"/>
    <w:rsid w:val="00B31860"/>
    <w:rsid w:val="00B56A03"/>
    <w:rsid w:val="00B65C05"/>
    <w:rsid w:val="00B75614"/>
    <w:rsid w:val="00B7689B"/>
    <w:rsid w:val="00B85CD7"/>
    <w:rsid w:val="00B8624A"/>
    <w:rsid w:val="00B91959"/>
    <w:rsid w:val="00BA5335"/>
    <w:rsid w:val="00BA620D"/>
    <w:rsid w:val="00BC4287"/>
    <w:rsid w:val="00BC5490"/>
    <w:rsid w:val="00BC7BC4"/>
    <w:rsid w:val="00BD1F40"/>
    <w:rsid w:val="00BE1617"/>
    <w:rsid w:val="00BE36CD"/>
    <w:rsid w:val="00BE7F96"/>
    <w:rsid w:val="00BF6BC2"/>
    <w:rsid w:val="00C0674E"/>
    <w:rsid w:val="00C212B7"/>
    <w:rsid w:val="00C27375"/>
    <w:rsid w:val="00C27908"/>
    <w:rsid w:val="00C46A5E"/>
    <w:rsid w:val="00C557F1"/>
    <w:rsid w:val="00C56A82"/>
    <w:rsid w:val="00C56F1C"/>
    <w:rsid w:val="00C6369C"/>
    <w:rsid w:val="00C8145D"/>
    <w:rsid w:val="00C862F5"/>
    <w:rsid w:val="00C92444"/>
    <w:rsid w:val="00C96CE3"/>
    <w:rsid w:val="00CA046C"/>
    <w:rsid w:val="00CA46EA"/>
    <w:rsid w:val="00CA531E"/>
    <w:rsid w:val="00CA648C"/>
    <w:rsid w:val="00CB6EAA"/>
    <w:rsid w:val="00CB72EC"/>
    <w:rsid w:val="00CD1BBB"/>
    <w:rsid w:val="00CD1FB9"/>
    <w:rsid w:val="00CD4A33"/>
    <w:rsid w:val="00CD6CC8"/>
    <w:rsid w:val="00CD79AF"/>
    <w:rsid w:val="00CE073B"/>
    <w:rsid w:val="00CE6B87"/>
    <w:rsid w:val="00D004EC"/>
    <w:rsid w:val="00D06886"/>
    <w:rsid w:val="00D06A92"/>
    <w:rsid w:val="00D173B1"/>
    <w:rsid w:val="00D24AC4"/>
    <w:rsid w:val="00D334D8"/>
    <w:rsid w:val="00D5100A"/>
    <w:rsid w:val="00D521D2"/>
    <w:rsid w:val="00D53C89"/>
    <w:rsid w:val="00D56299"/>
    <w:rsid w:val="00D56514"/>
    <w:rsid w:val="00D574CD"/>
    <w:rsid w:val="00D65B07"/>
    <w:rsid w:val="00D76958"/>
    <w:rsid w:val="00D7720E"/>
    <w:rsid w:val="00D80D76"/>
    <w:rsid w:val="00D841D5"/>
    <w:rsid w:val="00D85660"/>
    <w:rsid w:val="00D93D6D"/>
    <w:rsid w:val="00D945CD"/>
    <w:rsid w:val="00DA59C2"/>
    <w:rsid w:val="00DB4463"/>
    <w:rsid w:val="00DC162F"/>
    <w:rsid w:val="00DC1948"/>
    <w:rsid w:val="00DD6155"/>
    <w:rsid w:val="00DE49ED"/>
    <w:rsid w:val="00DE70BA"/>
    <w:rsid w:val="00DE7D5D"/>
    <w:rsid w:val="00E00474"/>
    <w:rsid w:val="00E2075B"/>
    <w:rsid w:val="00E239BA"/>
    <w:rsid w:val="00E343FD"/>
    <w:rsid w:val="00E34856"/>
    <w:rsid w:val="00E35064"/>
    <w:rsid w:val="00E45446"/>
    <w:rsid w:val="00E602AD"/>
    <w:rsid w:val="00E62997"/>
    <w:rsid w:val="00E6700E"/>
    <w:rsid w:val="00E71FA2"/>
    <w:rsid w:val="00E827AB"/>
    <w:rsid w:val="00E87DE3"/>
    <w:rsid w:val="00E909BC"/>
    <w:rsid w:val="00EA1EB8"/>
    <w:rsid w:val="00EA50A7"/>
    <w:rsid w:val="00EA5D91"/>
    <w:rsid w:val="00EB411A"/>
    <w:rsid w:val="00EC2133"/>
    <w:rsid w:val="00EC33D4"/>
    <w:rsid w:val="00EC3A80"/>
    <w:rsid w:val="00EE4CEA"/>
    <w:rsid w:val="00EF0FB3"/>
    <w:rsid w:val="00EF2ABD"/>
    <w:rsid w:val="00F03510"/>
    <w:rsid w:val="00F052CC"/>
    <w:rsid w:val="00F07C15"/>
    <w:rsid w:val="00F109C6"/>
    <w:rsid w:val="00F14FBB"/>
    <w:rsid w:val="00F15D38"/>
    <w:rsid w:val="00F17C5E"/>
    <w:rsid w:val="00F2031E"/>
    <w:rsid w:val="00F34AF7"/>
    <w:rsid w:val="00F3783D"/>
    <w:rsid w:val="00F40470"/>
    <w:rsid w:val="00F43C1E"/>
    <w:rsid w:val="00F542F1"/>
    <w:rsid w:val="00F603B0"/>
    <w:rsid w:val="00F62008"/>
    <w:rsid w:val="00F666C8"/>
    <w:rsid w:val="00F6765A"/>
    <w:rsid w:val="00F70C44"/>
    <w:rsid w:val="00F711A1"/>
    <w:rsid w:val="00F73344"/>
    <w:rsid w:val="00F7425F"/>
    <w:rsid w:val="00F85A2E"/>
    <w:rsid w:val="00F85FFB"/>
    <w:rsid w:val="00F9345F"/>
    <w:rsid w:val="00F93D65"/>
    <w:rsid w:val="00F95F36"/>
    <w:rsid w:val="00FA332B"/>
    <w:rsid w:val="00FB0B50"/>
    <w:rsid w:val="00FB1D1B"/>
    <w:rsid w:val="00FB6482"/>
    <w:rsid w:val="00FB6D59"/>
    <w:rsid w:val="00FC3283"/>
    <w:rsid w:val="00FD15E4"/>
    <w:rsid w:val="00FD7BCD"/>
    <w:rsid w:val="00FE1DB2"/>
    <w:rsid w:val="03A4A798"/>
    <w:rsid w:val="0A4808E5"/>
    <w:rsid w:val="10187265"/>
    <w:rsid w:val="19818F17"/>
    <w:rsid w:val="22849B9D"/>
    <w:rsid w:val="26BCCB44"/>
    <w:rsid w:val="45CF71F3"/>
    <w:rsid w:val="51372869"/>
    <w:rsid w:val="53C6FABB"/>
    <w:rsid w:val="541B847E"/>
    <w:rsid w:val="56049D05"/>
    <w:rsid w:val="57A06D66"/>
    <w:rsid w:val="6BC8CC88"/>
    <w:rsid w:val="6D649CE9"/>
    <w:rsid w:val="729AC0DA"/>
    <w:rsid w:val="7E17E1A6"/>
    <w:rsid w:val="7E84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7B4EB"/>
  <w15:chartTrackingRefBased/>
  <w15:docId w15:val="{D803B406-A8D7-461B-9B67-481FFAD5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6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character" w:customStyle="1" w:styleId="normaltextrun">
    <w:name w:val="normaltextrun"/>
    <w:basedOn w:val="DefaultParagraphFont"/>
    <w:rsid w:val="00062DA0"/>
  </w:style>
  <w:style w:type="character" w:customStyle="1" w:styleId="eop">
    <w:name w:val="eop"/>
    <w:basedOn w:val="DefaultParagraphFont"/>
    <w:rsid w:val="00062DA0"/>
  </w:style>
  <w:style w:type="character" w:styleId="Hyperlink">
    <w:name w:val="Hyperlink"/>
    <w:basedOn w:val="DefaultParagraphFont"/>
    <w:uiPriority w:val="99"/>
    <w:unhideWhenUsed/>
    <w:rsid w:val="00062D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F41"/>
    <w:rPr>
      <w:color w:val="605E5C"/>
      <w:shd w:val="clear" w:color="auto" w:fill="E1DFDD"/>
    </w:rPr>
  </w:style>
  <w:style w:type="paragraph" w:styleId="ListParagraph">
    <w:name w:val="List Paragraph"/>
    <w:aliases w:val="Recommendation,List Paragraph1,List Paragraph11,L,#List Paragraph"/>
    <w:basedOn w:val="Normal"/>
    <w:link w:val="ListParagraphChar"/>
    <w:uiPriority w:val="34"/>
    <w:qFormat/>
    <w:rsid w:val="007A1CAC"/>
    <w:pPr>
      <w:spacing w:after="0" w:line="240" w:lineRule="auto"/>
      <w:ind w:left="720"/>
    </w:pPr>
    <w:rPr>
      <w:rFonts w:ascii="Calibri" w:hAnsi="Calibri" w:cs="Calibri"/>
      <w:szCs w:val="22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06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6662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6662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6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662"/>
    <w:rPr>
      <w:b/>
      <w:bCs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424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CC8"/>
  </w:style>
  <w:style w:type="paragraph" w:styleId="Footer">
    <w:name w:val="footer"/>
    <w:basedOn w:val="Normal"/>
    <w:link w:val="FooterChar"/>
    <w:uiPriority w:val="99"/>
    <w:unhideWhenUsed/>
    <w:rsid w:val="00424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CC8"/>
  </w:style>
  <w:style w:type="paragraph" w:styleId="NoSpacing">
    <w:name w:val="No Spacing"/>
    <w:uiPriority w:val="1"/>
    <w:qFormat/>
    <w:rsid w:val="00BA533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21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paragraph" w:customStyle="1" w:styleId="Default">
    <w:name w:val="Default"/>
    <w:rsid w:val="007409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  <w:style w:type="paragraph" w:styleId="Revision">
    <w:name w:val="Revision"/>
    <w:hidden/>
    <w:uiPriority w:val="99"/>
    <w:semiHidden/>
    <w:rsid w:val="005B0C4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85FFB"/>
    <w:rPr>
      <w:color w:val="954F72" w:themeColor="followedHyperlink"/>
      <w:u w:val="single"/>
    </w:rPr>
  </w:style>
  <w:style w:type="character" w:customStyle="1" w:styleId="ListParagraphChar">
    <w:name w:val="List Paragraph Char"/>
    <w:aliases w:val="Recommendation Char,List Paragraph1 Char,List Paragraph11 Char,L Char,#List Paragraph Char"/>
    <w:basedOn w:val="DefaultParagraphFont"/>
    <w:link w:val="ListParagraph"/>
    <w:uiPriority w:val="34"/>
    <w:locked/>
    <w:rsid w:val="00D945CD"/>
    <w:rPr>
      <w:rFonts w:ascii="Calibri" w:hAnsi="Calibri" w:cs="Calibr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3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52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1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9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0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1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6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0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1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5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8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6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3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8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9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0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7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4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02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7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ttleaustralia.com.au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D76FCC4925E49A824DB99B92CF2DF" ma:contentTypeVersion="10" ma:contentTypeDescription="Create a new document." ma:contentTypeScope="" ma:versionID="43cdb555add1955c219a65583bddef14">
  <xsd:schema xmlns:xsd="http://www.w3.org/2001/XMLSchema" xmlns:xs="http://www.w3.org/2001/XMLSchema" xmlns:p="http://schemas.microsoft.com/office/2006/metadata/properties" xmlns:ns2="a728ad8d-3dd9-429e-aae2-77f1c3482bb6" targetNamespace="http://schemas.microsoft.com/office/2006/metadata/properties" ma:root="true" ma:fieldsID="dfe0c9dd7ff9b2de122ca3174095b44b" ns2:_="">
    <xsd:import namespace="a728ad8d-3dd9-429e-aae2-77f1c3482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8ad8d-3dd9-429e-aae2-77f1c3482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F6C6EF-3FF2-43F1-BB64-55C2E7142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8ad8d-3dd9-429e-aae2-77f1c3482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FE8C40-8C65-40F5-8AEA-E9B8F0685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297434-239F-4B3F-BCC5-5873231689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BE47EA-1B0D-4046-91AF-4E8992A93D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Danika Barnard</dc:creator>
  <cp:keywords/>
  <dc:description/>
  <cp:lastModifiedBy>Danika Barnard</cp:lastModifiedBy>
  <cp:revision>6</cp:revision>
  <dcterms:created xsi:type="dcterms:W3CDTF">2022-05-09T06:07:00Z</dcterms:created>
  <dcterms:modified xsi:type="dcterms:W3CDTF">2022-05-09T06:20:00Z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0x010100F5FD76FCC4925E49A824DB99B92CF2DF</vt:lpwstr>
  </property>
</Properties>
</file>